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1D90" w14:textId="77777777" w:rsidR="00A16D9A" w:rsidRDefault="00A16D9A" w:rsidP="003A1E71">
      <w:pPr>
        <w:spacing w:after="0"/>
        <w:jc w:val="center"/>
        <w:rPr>
          <w:b/>
        </w:rPr>
      </w:pPr>
      <w:bookmarkStart w:id="0" w:name="_GoBack"/>
      <w:bookmarkEnd w:id="0"/>
    </w:p>
    <w:p w14:paraId="4057EB8A" w14:textId="77777777" w:rsidR="00A16D9A" w:rsidRDefault="00A16D9A" w:rsidP="003F01E3">
      <w:pPr>
        <w:spacing w:after="0" w:line="360" w:lineRule="auto"/>
        <w:jc w:val="center"/>
        <w:rPr>
          <w:b/>
        </w:rPr>
      </w:pPr>
    </w:p>
    <w:p w14:paraId="07F3D8E4" w14:textId="77777777" w:rsidR="00A16D9A" w:rsidRPr="00E65BFE"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STATEMENT FOR THE RECORD</w:t>
      </w:r>
    </w:p>
    <w:p w14:paraId="30D44872" w14:textId="77777777" w:rsidR="00A16D9A" w:rsidRPr="00E65BFE"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PARALYZED VETERANS OF AMERICA</w:t>
      </w:r>
    </w:p>
    <w:p w14:paraId="5AEBF7EF" w14:textId="77777777" w:rsidR="00A16D9A" w:rsidRPr="00E65BFE"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FOR THE</w:t>
      </w:r>
    </w:p>
    <w:p w14:paraId="29936058" w14:textId="77777777" w:rsidR="00A16D9A" w:rsidRPr="00E65BFE"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HOUSE COMMITTEE ON VETERANS’ AFFAIRS</w:t>
      </w:r>
    </w:p>
    <w:p w14:paraId="4A7E04D1" w14:textId="7CD0C952" w:rsidR="003936B2"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 xml:space="preserve">ON </w:t>
      </w:r>
      <w:r w:rsidR="003936B2">
        <w:rPr>
          <w:rFonts w:ascii="Arial" w:hAnsi="Arial" w:cs="Arial"/>
          <w:b/>
          <w:sz w:val="24"/>
          <w:szCs w:val="24"/>
        </w:rPr>
        <w:t xml:space="preserve">PENDING LEGISLATION </w:t>
      </w:r>
    </w:p>
    <w:p w14:paraId="266EC987" w14:textId="585583CB" w:rsidR="00A16D9A" w:rsidRDefault="00A16D9A" w:rsidP="003F01E3">
      <w:pPr>
        <w:spacing w:after="0" w:line="360" w:lineRule="auto"/>
        <w:jc w:val="center"/>
        <w:rPr>
          <w:rFonts w:ascii="Arial" w:hAnsi="Arial" w:cs="Arial"/>
          <w:b/>
          <w:sz w:val="24"/>
          <w:szCs w:val="24"/>
        </w:rPr>
      </w:pPr>
      <w:r w:rsidRPr="00E65BFE">
        <w:rPr>
          <w:rFonts w:ascii="Arial" w:hAnsi="Arial" w:cs="Arial"/>
          <w:b/>
          <w:sz w:val="24"/>
          <w:szCs w:val="24"/>
        </w:rPr>
        <w:t>JU</w:t>
      </w:r>
      <w:r w:rsidR="00B00945">
        <w:rPr>
          <w:rFonts w:ascii="Arial" w:hAnsi="Arial" w:cs="Arial"/>
          <w:b/>
          <w:sz w:val="24"/>
          <w:szCs w:val="24"/>
        </w:rPr>
        <w:t>LY 23</w:t>
      </w:r>
      <w:r w:rsidRPr="00E65BFE">
        <w:rPr>
          <w:rFonts w:ascii="Arial" w:hAnsi="Arial" w:cs="Arial"/>
          <w:b/>
          <w:sz w:val="24"/>
          <w:szCs w:val="24"/>
        </w:rPr>
        <w:t>, 2020</w:t>
      </w:r>
    </w:p>
    <w:p w14:paraId="0335F94B" w14:textId="5C36516A" w:rsidR="00A16D9A" w:rsidRDefault="00A16D9A" w:rsidP="00BA43BF">
      <w:pPr>
        <w:spacing w:after="0" w:line="276" w:lineRule="auto"/>
        <w:jc w:val="center"/>
        <w:rPr>
          <w:b/>
        </w:rPr>
      </w:pPr>
    </w:p>
    <w:p w14:paraId="4ACFA3A6" w14:textId="01F39E9C" w:rsidR="0029404B" w:rsidRDefault="0029404B" w:rsidP="00F53670">
      <w:pPr>
        <w:spacing w:after="0" w:line="240" w:lineRule="auto"/>
        <w:rPr>
          <w:rFonts w:ascii="Arial" w:hAnsi="Arial" w:cs="Arial"/>
          <w:sz w:val="24"/>
          <w:szCs w:val="24"/>
        </w:rPr>
      </w:pPr>
      <w:r w:rsidRPr="00876F05">
        <w:rPr>
          <w:rFonts w:ascii="Arial" w:hAnsi="Arial" w:cs="Arial"/>
          <w:sz w:val="24"/>
          <w:szCs w:val="24"/>
        </w:rPr>
        <w:t xml:space="preserve">Chairman Takano, Ranking Member Roe, and members of the Committee, Paralyzed Veterans of America (PVA) would like to thank you for this opportunity to provide our views on legislation impacting the Department of Veterans Affairs (VA) that is </w:t>
      </w:r>
      <w:r w:rsidR="004B79A1">
        <w:rPr>
          <w:rFonts w:ascii="Arial" w:hAnsi="Arial" w:cs="Arial"/>
          <w:sz w:val="24"/>
          <w:szCs w:val="24"/>
        </w:rPr>
        <w:t xml:space="preserve">pending </w:t>
      </w:r>
      <w:r w:rsidRPr="00876F05">
        <w:rPr>
          <w:rFonts w:ascii="Arial" w:hAnsi="Arial" w:cs="Arial"/>
          <w:sz w:val="24"/>
          <w:szCs w:val="24"/>
        </w:rPr>
        <w:t xml:space="preserve">before the Committee. </w:t>
      </w:r>
      <w:r w:rsidR="00BA43BF" w:rsidRPr="00780CB9">
        <w:rPr>
          <w:rFonts w:ascii="Arial" w:hAnsi="Arial" w:cs="Arial"/>
          <w:sz w:val="24"/>
          <w:szCs w:val="24"/>
        </w:rPr>
        <w:t xml:space="preserve">No group of veterans understand the full scope of benefits and care provided by VA better than our members—veterans who have incurred a spinal cord injury or disorder. PVA provides comment on the following bills included in today’s hearing. </w:t>
      </w:r>
    </w:p>
    <w:p w14:paraId="42EBA856" w14:textId="77777777" w:rsidR="001E4BB3" w:rsidRDefault="001E4BB3" w:rsidP="00F53670">
      <w:pPr>
        <w:spacing w:after="0" w:line="240" w:lineRule="auto"/>
        <w:rPr>
          <w:rFonts w:ascii="Arial" w:hAnsi="Arial" w:cs="Arial"/>
          <w:sz w:val="24"/>
          <w:szCs w:val="24"/>
        </w:rPr>
      </w:pPr>
    </w:p>
    <w:p w14:paraId="110C80EC" w14:textId="77777777" w:rsidR="001E4BB3" w:rsidRPr="0083540B" w:rsidRDefault="001E4BB3" w:rsidP="00F53670">
      <w:pPr>
        <w:spacing w:after="0" w:line="240" w:lineRule="auto"/>
        <w:rPr>
          <w:rFonts w:ascii="Arial" w:hAnsi="Arial" w:cs="Arial"/>
          <w:b/>
          <w:sz w:val="24"/>
          <w:szCs w:val="24"/>
        </w:rPr>
      </w:pPr>
      <w:r w:rsidRPr="0083540B">
        <w:rPr>
          <w:rFonts w:ascii="Arial" w:hAnsi="Arial" w:cs="Arial"/>
          <w:b/>
          <w:sz w:val="24"/>
          <w:szCs w:val="24"/>
        </w:rPr>
        <w:t xml:space="preserve">H.R. 6082, </w:t>
      </w:r>
      <w:bookmarkStart w:id="1" w:name="_Hlk45756115"/>
      <w:r w:rsidRPr="0083540B">
        <w:rPr>
          <w:rFonts w:ascii="Arial" w:hAnsi="Arial" w:cs="Arial"/>
          <w:b/>
          <w:sz w:val="24"/>
          <w:szCs w:val="24"/>
        </w:rPr>
        <w:t xml:space="preserve">the </w:t>
      </w:r>
      <w:r w:rsidRPr="0083540B">
        <w:rPr>
          <w:rFonts w:ascii="Arial" w:hAnsi="Arial" w:cs="Arial"/>
          <w:b/>
          <w:i/>
          <w:iCs/>
          <w:sz w:val="24"/>
          <w:szCs w:val="24"/>
        </w:rPr>
        <w:t>“Forgotten Vietnam Veterans Act”</w:t>
      </w:r>
      <w:bookmarkEnd w:id="1"/>
    </w:p>
    <w:p w14:paraId="27BAA3DE" w14:textId="4E7A01E0" w:rsidR="001E4BB3" w:rsidRDefault="001E4BB3" w:rsidP="00F53670">
      <w:pPr>
        <w:spacing w:after="0" w:line="240" w:lineRule="auto"/>
        <w:rPr>
          <w:rFonts w:ascii="Arial" w:hAnsi="Arial" w:cs="Arial"/>
          <w:sz w:val="24"/>
          <w:szCs w:val="24"/>
        </w:rPr>
      </w:pPr>
      <w:r w:rsidRPr="0083540B">
        <w:rPr>
          <w:rFonts w:ascii="Arial" w:hAnsi="Arial" w:cs="Arial"/>
          <w:bCs/>
          <w:sz w:val="24"/>
          <w:szCs w:val="24"/>
        </w:rPr>
        <w:t>PVA supports passage of the “Forgotten Vietnam Veterans Act” which seeks to change</w:t>
      </w:r>
      <w:r w:rsidRPr="0083540B">
        <w:rPr>
          <w:rFonts w:ascii="Arial" w:hAnsi="Arial" w:cs="Arial"/>
          <w:b/>
          <w:sz w:val="24"/>
          <w:szCs w:val="24"/>
        </w:rPr>
        <w:t xml:space="preserve"> </w:t>
      </w:r>
      <w:r w:rsidRPr="0083540B">
        <w:rPr>
          <w:rFonts w:ascii="Arial" w:hAnsi="Arial" w:cs="Arial"/>
          <w:sz w:val="24"/>
          <w:szCs w:val="24"/>
        </w:rPr>
        <w:t>the start date of the Vietnam era</w:t>
      </w:r>
      <w:r w:rsidR="004B79A1">
        <w:rPr>
          <w:rFonts w:ascii="Arial" w:hAnsi="Arial" w:cs="Arial"/>
          <w:sz w:val="24"/>
          <w:szCs w:val="24"/>
        </w:rPr>
        <w:t xml:space="preserve"> for veterans who served in the Republic of Vietnam</w:t>
      </w:r>
      <w:r w:rsidRPr="0083540B">
        <w:rPr>
          <w:rFonts w:ascii="Arial" w:hAnsi="Arial" w:cs="Arial"/>
          <w:sz w:val="24"/>
          <w:szCs w:val="24"/>
        </w:rPr>
        <w:t xml:space="preserve"> </w:t>
      </w:r>
      <w:r w:rsidR="004B79A1">
        <w:rPr>
          <w:rFonts w:ascii="Arial" w:hAnsi="Arial" w:cs="Arial"/>
          <w:sz w:val="24"/>
          <w:szCs w:val="24"/>
        </w:rPr>
        <w:t xml:space="preserve">from </w:t>
      </w:r>
      <w:r w:rsidRPr="0083540B">
        <w:rPr>
          <w:rFonts w:ascii="Arial" w:hAnsi="Arial" w:cs="Arial"/>
          <w:sz w:val="24"/>
          <w:szCs w:val="24"/>
        </w:rPr>
        <w:t xml:space="preserve">February 28, 1961, to November 1, 1955. More than 3,000 active duty military personnel served with the United States Military Assistance Advisory Group in Vietnam during </w:t>
      </w:r>
      <w:r w:rsidR="004B79A1">
        <w:rPr>
          <w:rFonts w:ascii="Arial" w:hAnsi="Arial" w:cs="Arial"/>
          <w:sz w:val="24"/>
          <w:szCs w:val="24"/>
        </w:rPr>
        <w:t>this</w:t>
      </w:r>
      <w:r w:rsidRPr="0083540B">
        <w:rPr>
          <w:rFonts w:ascii="Arial" w:hAnsi="Arial" w:cs="Arial"/>
          <w:sz w:val="24"/>
          <w:szCs w:val="24"/>
        </w:rPr>
        <w:t xml:space="preserve"> </w:t>
      </w:r>
      <w:r w:rsidR="00BA42B8" w:rsidRPr="0083540B">
        <w:rPr>
          <w:rFonts w:ascii="Arial" w:hAnsi="Arial" w:cs="Arial"/>
          <w:sz w:val="24"/>
          <w:szCs w:val="24"/>
        </w:rPr>
        <w:t>period</w:t>
      </w:r>
      <w:r w:rsidRPr="0083540B">
        <w:rPr>
          <w:rFonts w:ascii="Arial" w:hAnsi="Arial" w:cs="Arial"/>
          <w:sz w:val="24"/>
          <w:szCs w:val="24"/>
        </w:rPr>
        <w:t>. Currently</w:t>
      </w:r>
      <w:r w:rsidR="004B79A1">
        <w:rPr>
          <w:rFonts w:ascii="Arial" w:hAnsi="Arial" w:cs="Arial"/>
          <w:sz w:val="24"/>
          <w:szCs w:val="24"/>
        </w:rPr>
        <w:t>,</w:t>
      </w:r>
      <w:r w:rsidRPr="0083540B">
        <w:rPr>
          <w:rFonts w:ascii="Arial" w:hAnsi="Arial" w:cs="Arial"/>
          <w:sz w:val="24"/>
          <w:szCs w:val="24"/>
        </w:rPr>
        <w:t xml:space="preserve"> these individuals are not considered to have served during the Vietnam war era despite having faced similar, war-like conditions and receiving the Armed Forces Expeditionary Medal. They deserve equal recognition for their service, and access to the benefits that are extended to veterans with wartime service.</w:t>
      </w:r>
      <w:r>
        <w:rPr>
          <w:rFonts w:ascii="Arial" w:hAnsi="Arial" w:cs="Arial"/>
          <w:sz w:val="24"/>
          <w:szCs w:val="24"/>
        </w:rPr>
        <w:t xml:space="preserve"> </w:t>
      </w:r>
    </w:p>
    <w:p w14:paraId="7BCA927B" w14:textId="256268B4" w:rsidR="001E4BB3" w:rsidRDefault="001E4BB3" w:rsidP="00F53670">
      <w:pPr>
        <w:spacing w:after="0" w:line="240" w:lineRule="auto"/>
        <w:jc w:val="both"/>
        <w:rPr>
          <w:rFonts w:ascii="Arial" w:hAnsi="Arial" w:cs="Arial"/>
          <w:sz w:val="24"/>
          <w:szCs w:val="24"/>
        </w:rPr>
      </w:pPr>
    </w:p>
    <w:p w14:paraId="39DCDB19" w14:textId="77777777" w:rsidR="003A1E71" w:rsidRPr="0083540B" w:rsidRDefault="003A1E71" w:rsidP="00F53670">
      <w:pPr>
        <w:spacing w:after="0" w:line="240" w:lineRule="auto"/>
        <w:rPr>
          <w:rFonts w:ascii="Arial" w:hAnsi="Arial" w:cs="Arial"/>
          <w:b/>
          <w:bCs/>
          <w:i/>
          <w:iCs/>
          <w:sz w:val="24"/>
          <w:szCs w:val="24"/>
        </w:rPr>
      </w:pPr>
      <w:bookmarkStart w:id="2" w:name="_Hlk45751865"/>
      <w:r w:rsidRPr="0083540B">
        <w:rPr>
          <w:rFonts w:ascii="Arial" w:hAnsi="Arial" w:cs="Arial"/>
          <w:b/>
          <w:sz w:val="24"/>
          <w:szCs w:val="24"/>
        </w:rPr>
        <w:t>H.R. 2791</w:t>
      </w:r>
      <w:r w:rsidRPr="0083540B">
        <w:rPr>
          <w:rFonts w:ascii="Arial" w:hAnsi="Arial" w:cs="Arial"/>
          <w:sz w:val="24"/>
          <w:szCs w:val="24"/>
        </w:rPr>
        <w:t xml:space="preserve">, </w:t>
      </w:r>
      <w:r w:rsidRPr="0083540B">
        <w:rPr>
          <w:rFonts w:ascii="Arial" w:hAnsi="Arial" w:cs="Arial"/>
          <w:b/>
          <w:bCs/>
          <w:i/>
          <w:iCs/>
          <w:sz w:val="24"/>
          <w:szCs w:val="24"/>
        </w:rPr>
        <w:t>the Department of Veterans Affairs Tribal Advisory Committee Act of 2019, would establish the Department of Veterans Affairs Advisory Committee on Tribal and Indian Affairs, and for other purposes.</w:t>
      </w:r>
    </w:p>
    <w:p w14:paraId="68CE2E10" w14:textId="77777777" w:rsidR="003A1E71" w:rsidRDefault="003A1E71" w:rsidP="00F53670">
      <w:pPr>
        <w:spacing w:after="0" w:line="240" w:lineRule="auto"/>
        <w:rPr>
          <w:rFonts w:ascii="Arial" w:hAnsi="Arial" w:cs="Arial"/>
          <w:sz w:val="24"/>
          <w:szCs w:val="24"/>
        </w:rPr>
      </w:pPr>
      <w:r w:rsidRPr="0083540B">
        <w:rPr>
          <w:rFonts w:ascii="Arial" w:hAnsi="Arial" w:cs="Arial"/>
          <w:sz w:val="24"/>
          <w:szCs w:val="24"/>
        </w:rPr>
        <w:t>PVA supports H.R. 2791, which would establish a VA Advisory Committee on Tribal and Indian Affairs. This new panel would help to foster better communication and understanding between VA and Tribal governments. The result will be improved access to VA health care programs, benefits, and services for Native American veterans.</w:t>
      </w:r>
    </w:p>
    <w:bookmarkEnd w:id="2"/>
    <w:p w14:paraId="48CA0FCD" w14:textId="77777777" w:rsidR="003A1E71" w:rsidRPr="00305F8E" w:rsidRDefault="003A1E71" w:rsidP="00F53670">
      <w:pPr>
        <w:spacing w:after="0" w:line="240" w:lineRule="auto"/>
        <w:rPr>
          <w:rFonts w:ascii="Arial" w:hAnsi="Arial" w:cs="Arial"/>
          <w:sz w:val="24"/>
          <w:szCs w:val="24"/>
        </w:rPr>
      </w:pPr>
    </w:p>
    <w:p w14:paraId="22A91AD5" w14:textId="77777777" w:rsidR="003A1E71" w:rsidRPr="00EF1E07" w:rsidRDefault="003A1E71" w:rsidP="00F53670">
      <w:pPr>
        <w:spacing w:after="0" w:line="240" w:lineRule="auto"/>
        <w:rPr>
          <w:rFonts w:ascii="Arial" w:hAnsi="Arial" w:cs="Arial"/>
          <w:b/>
          <w:i/>
          <w:iCs/>
          <w:sz w:val="24"/>
          <w:szCs w:val="24"/>
        </w:rPr>
      </w:pPr>
      <w:r w:rsidRPr="00EF1E07">
        <w:rPr>
          <w:rFonts w:ascii="Arial" w:hAnsi="Arial" w:cs="Arial"/>
          <w:b/>
          <w:sz w:val="24"/>
          <w:szCs w:val="24"/>
        </w:rPr>
        <w:t xml:space="preserve">H.R. 4526, the </w:t>
      </w:r>
      <w:r w:rsidRPr="00EF1E07">
        <w:rPr>
          <w:rFonts w:ascii="Arial" w:hAnsi="Arial" w:cs="Arial"/>
          <w:b/>
          <w:i/>
          <w:iCs/>
          <w:sz w:val="24"/>
          <w:szCs w:val="24"/>
        </w:rPr>
        <w:t>“Brian Tally VA Employment Transparency Act”</w:t>
      </w:r>
    </w:p>
    <w:p w14:paraId="4C77155A" w14:textId="4CFD076E" w:rsidR="003A1E71" w:rsidRPr="00EF1E07" w:rsidRDefault="004B79A1" w:rsidP="00F53670">
      <w:pPr>
        <w:spacing w:after="0" w:line="240" w:lineRule="auto"/>
        <w:rPr>
          <w:rFonts w:ascii="Arial" w:hAnsi="Arial" w:cs="Arial"/>
          <w:sz w:val="24"/>
          <w:szCs w:val="24"/>
          <w:highlight w:val="green"/>
          <w:shd w:val="clear" w:color="auto" w:fill="FFFFFF"/>
        </w:rPr>
      </w:pPr>
      <w:r>
        <w:rPr>
          <w:rFonts w:ascii="Arial" w:hAnsi="Arial" w:cs="Arial"/>
          <w:sz w:val="24"/>
          <w:szCs w:val="24"/>
        </w:rPr>
        <w:t>T</w:t>
      </w:r>
      <w:r w:rsidR="003A1E71" w:rsidRPr="00EF1E07">
        <w:rPr>
          <w:rFonts w:ascii="Arial" w:hAnsi="Arial" w:cs="Arial"/>
          <w:sz w:val="24"/>
          <w:szCs w:val="24"/>
        </w:rPr>
        <w:t xml:space="preserve">he </w:t>
      </w:r>
      <w:r>
        <w:rPr>
          <w:rFonts w:ascii="Arial" w:hAnsi="Arial" w:cs="Arial"/>
          <w:sz w:val="24"/>
          <w:szCs w:val="24"/>
        </w:rPr>
        <w:t>“</w:t>
      </w:r>
      <w:r w:rsidR="003A1E71" w:rsidRPr="00EF1E07">
        <w:rPr>
          <w:rFonts w:ascii="Arial" w:hAnsi="Arial" w:cs="Arial"/>
          <w:sz w:val="24"/>
          <w:szCs w:val="24"/>
        </w:rPr>
        <w:t>Brian Tally VA Employment Transparency Act</w:t>
      </w:r>
      <w:r>
        <w:rPr>
          <w:rFonts w:ascii="Arial" w:hAnsi="Arial" w:cs="Arial"/>
          <w:sz w:val="24"/>
          <w:szCs w:val="24"/>
        </w:rPr>
        <w:t>”</w:t>
      </w:r>
      <w:r w:rsidR="003A1E71" w:rsidRPr="00EF1E07">
        <w:rPr>
          <w:rFonts w:ascii="Arial" w:hAnsi="Arial" w:cs="Arial"/>
          <w:sz w:val="24"/>
          <w:szCs w:val="24"/>
        </w:rPr>
        <w:t xml:space="preserve"> </w:t>
      </w:r>
      <w:r w:rsidR="003A1E71" w:rsidRPr="00EF1E07">
        <w:rPr>
          <w:rFonts w:ascii="Arial" w:hAnsi="Arial" w:cs="Arial"/>
          <w:sz w:val="24"/>
          <w:szCs w:val="24"/>
          <w:shd w:val="clear" w:color="auto" w:fill="FFFFFF"/>
        </w:rPr>
        <w:t>requires VA</w:t>
      </w:r>
      <w:r>
        <w:rPr>
          <w:rFonts w:ascii="Arial" w:hAnsi="Arial" w:cs="Arial"/>
          <w:sz w:val="24"/>
          <w:szCs w:val="24"/>
          <w:shd w:val="clear" w:color="auto" w:fill="FFFFFF"/>
        </w:rPr>
        <w:t xml:space="preserve"> to provide</w:t>
      </w:r>
      <w:r w:rsidR="003A1E71" w:rsidRPr="00EF1E07">
        <w:rPr>
          <w:rFonts w:ascii="Arial" w:hAnsi="Arial" w:cs="Arial"/>
          <w:sz w:val="24"/>
          <w:szCs w:val="24"/>
          <w:shd w:val="clear" w:color="auto" w:fill="FFFFFF"/>
        </w:rPr>
        <w:t>, within 30 days of a veteran submitting a claim, a notice of the importance of securing legal counsel; the </w:t>
      </w:r>
      <w:r w:rsidR="003A1E71" w:rsidRPr="00EF1E07">
        <w:rPr>
          <w:rStyle w:val="Strong"/>
          <w:rFonts w:ascii="Arial" w:hAnsi="Arial" w:cs="Arial"/>
          <w:b w:val="0"/>
          <w:bCs w:val="0"/>
          <w:sz w:val="24"/>
          <w:szCs w:val="24"/>
          <w:shd w:val="clear" w:color="auto" w:fill="FFFFFF"/>
        </w:rPr>
        <w:t>employment</w:t>
      </w:r>
      <w:r w:rsidR="003A1E71" w:rsidRPr="00EF1E07">
        <w:rPr>
          <w:rFonts w:ascii="Arial" w:hAnsi="Arial" w:cs="Arial"/>
          <w:sz w:val="24"/>
          <w:szCs w:val="24"/>
          <w:shd w:val="clear" w:color="auto" w:fill="FFFFFF"/>
        </w:rPr>
        <w:t xml:space="preserve"> status of any individual involved in the claim; and the statute of limitations in the relevant state if the claim involves a contractor. We support this effort to </w:t>
      </w:r>
      <w:r w:rsidR="003A1E71" w:rsidRPr="00BA42B8">
        <w:rPr>
          <w:rFonts w:ascii="Arial" w:hAnsi="Arial" w:cs="Arial"/>
          <w:sz w:val="24"/>
          <w:szCs w:val="27"/>
          <w:lang w:val="en"/>
        </w:rPr>
        <w:t xml:space="preserve">ensure veterans receive the information they need to make timely decisions about their legal options whenever </w:t>
      </w:r>
      <w:r>
        <w:rPr>
          <w:rFonts w:ascii="Arial" w:hAnsi="Arial" w:cs="Arial"/>
          <w:sz w:val="24"/>
          <w:szCs w:val="27"/>
          <w:lang w:val="en"/>
        </w:rPr>
        <w:t xml:space="preserve">medical </w:t>
      </w:r>
      <w:r w:rsidR="003A1E71" w:rsidRPr="00BA42B8">
        <w:rPr>
          <w:rFonts w:ascii="Arial" w:hAnsi="Arial" w:cs="Arial"/>
          <w:sz w:val="24"/>
          <w:szCs w:val="27"/>
          <w:lang w:val="en"/>
        </w:rPr>
        <w:t>malpractice is suspected or occurs.</w:t>
      </w:r>
      <w:r w:rsidR="003A1E71" w:rsidRPr="00EF1E07">
        <w:rPr>
          <w:rFonts w:ascii="Arial" w:hAnsi="Arial" w:cs="Arial"/>
          <w:sz w:val="27"/>
          <w:szCs w:val="27"/>
          <w:lang w:val="en"/>
        </w:rPr>
        <w:t xml:space="preserve"> </w:t>
      </w:r>
    </w:p>
    <w:p w14:paraId="4B578A25" w14:textId="0F7AEB79" w:rsidR="001E4BB3" w:rsidRDefault="001E4BB3" w:rsidP="00F53670">
      <w:pPr>
        <w:spacing w:after="0" w:line="240" w:lineRule="auto"/>
        <w:jc w:val="both"/>
        <w:rPr>
          <w:rFonts w:ascii="Arial" w:hAnsi="Arial" w:cs="Arial"/>
          <w:sz w:val="24"/>
          <w:szCs w:val="24"/>
        </w:rPr>
      </w:pPr>
    </w:p>
    <w:p w14:paraId="1E5D4CEF" w14:textId="77777777" w:rsidR="003A1E71" w:rsidRPr="00660501" w:rsidRDefault="003A1E71" w:rsidP="00F53670">
      <w:pPr>
        <w:spacing w:after="0" w:line="240" w:lineRule="auto"/>
        <w:rPr>
          <w:rFonts w:ascii="Arial" w:hAnsi="Arial" w:cs="Arial"/>
          <w:b/>
          <w:bCs/>
          <w:i/>
          <w:sz w:val="24"/>
          <w:szCs w:val="24"/>
        </w:rPr>
      </w:pPr>
      <w:r w:rsidRPr="0083540B">
        <w:rPr>
          <w:rFonts w:ascii="Arial" w:hAnsi="Arial" w:cs="Arial"/>
          <w:b/>
          <w:bCs/>
          <w:sz w:val="24"/>
          <w:szCs w:val="24"/>
        </w:rPr>
        <w:lastRenderedPageBreak/>
        <w:t xml:space="preserve">H.R. 3582, </w:t>
      </w:r>
      <w:r w:rsidRPr="00660501">
        <w:rPr>
          <w:rFonts w:ascii="Arial" w:hAnsi="Arial" w:cs="Arial"/>
          <w:b/>
          <w:bCs/>
          <w:i/>
          <w:sz w:val="24"/>
          <w:szCs w:val="24"/>
        </w:rPr>
        <w:t>To amend title 38, United States Code, to expand the scope of the Advisory Committee on Minority Veterans, and for other purposes</w:t>
      </w:r>
      <w:r>
        <w:rPr>
          <w:rFonts w:ascii="Arial" w:hAnsi="Arial" w:cs="Arial"/>
          <w:b/>
          <w:bCs/>
          <w:i/>
          <w:sz w:val="24"/>
          <w:szCs w:val="24"/>
        </w:rPr>
        <w:t>.</w:t>
      </w:r>
    </w:p>
    <w:p w14:paraId="7C5D2158" w14:textId="49D0E3F0" w:rsidR="003A1E71" w:rsidRPr="0083540B" w:rsidRDefault="003A1E71" w:rsidP="00F53670">
      <w:pPr>
        <w:spacing w:after="0" w:line="240" w:lineRule="auto"/>
        <w:rPr>
          <w:sz w:val="24"/>
          <w:szCs w:val="24"/>
        </w:rPr>
      </w:pPr>
      <w:r w:rsidRPr="0083540B">
        <w:rPr>
          <w:rFonts w:ascii="Arial" w:hAnsi="Arial" w:cs="Arial"/>
          <w:sz w:val="24"/>
          <w:szCs w:val="24"/>
        </w:rPr>
        <w:t xml:space="preserve">This bill expands the scope of the Advisory Committee on Minority Veterans by including lesbian, gay, bisexual, and transgender individuals as minority group members. PVA supports </w:t>
      </w:r>
      <w:r w:rsidR="004B79A1">
        <w:rPr>
          <w:rFonts w:ascii="Arial" w:hAnsi="Arial" w:cs="Arial"/>
          <w:sz w:val="24"/>
          <w:szCs w:val="24"/>
        </w:rPr>
        <w:t>this legislation</w:t>
      </w:r>
      <w:r w:rsidRPr="0083540B">
        <w:rPr>
          <w:rFonts w:ascii="Arial" w:hAnsi="Arial" w:cs="Arial"/>
          <w:sz w:val="24"/>
          <w:szCs w:val="24"/>
        </w:rPr>
        <w:t>.</w:t>
      </w:r>
    </w:p>
    <w:p w14:paraId="79A84942" w14:textId="480F740B" w:rsidR="003A1E71" w:rsidRDefault="003A1E71" w:rsidP="00F53670">
      <w:pPr>
        <w:spacing w:after="0" w:line="240" w:lineRule="auto"/>
        <w:jc w:val="both"/>
        <w:rPr>
          <w:rFonts w:ascii="Arial" w:hAnsi="Arial" w:cs="Arial"/>
          <w:sz w:val="24"/>
          <w:szCs w:val="24"/>
        </w:rPr>
      </w:pPr>
    </w:p>
    <w:p w14:paraId="5A39110E" w14:textId="77777777" w:rsidR="003A1E71" w:rsidRPr="0083540B" w:rsidRDefault="003A1E71" w:rsidP="00F53670">
      <w:pPr>
        <w:spacing w:after="0" w:line="240" w:lineRule="auto"/>
        <w:rPr>
          <w:rStyle w:val="result-title"/>
          <w:rFonts w:ascii="Arial" w:hAnsi="Arial" w:cs="Arial"/>
          <w:b/>
          <w:bCs/>
          <w:i/>
          <w:iCs/>
          <w:sz w:val="24"/>
          <w:szCs w:val="24"/>
          <w:shd w:val="clear" w:color="auto" w:fill="FFFFFF"/>
        </w:rPr>
      </w:pPr>
      <w:bookmarkStart w:id="3" w:name="_Hlk45751813"/>
      <w:r w:rsidRPr="0083540B">
        <w:rPr>
          <w:rFonts w:ascii="Arial" w:hAnsi="Arial" w:cs="Arial"/>
          <w:b/>
          <w:sz w:val="24"/>
          <w:szCs w:val="24"/>
        </w:rPr>
        <w:t>H.R. 96</w:t>
      </w:r>
      <w:r w:rsidRPr="0083540B">
        <w:rPr>
          <w:rFonts w:ascii="Arial" w:hAnsi="Arial" w:cs="Arial"/>
          <w:sz w:val="24"/>
          <w:szCs w:val="24"/>
        </w:rPr>
        <w:t xml:space="preserve">, </w:t>
      </w:r>
      <w:r w:rsidRPr="0083540B">
        <w:rPr>
          <w:rStyle w:val="result-title"/>
          <w:rFonts w:ascii="Arial" w:hAnsi="Arial" w:cs="Arial"/>
          <w:b/>
          <w:bCs/>
          <w:i/>
          <w:iCs/>
          <w:sz w:val="24"/>
          <w:szCs w:val="24"/>
          <w:shd w:val="clear" w:color="auto" w:fill="FFFFFF"/>
        </w:rPr>
        <w:t>To amend title 38, United States Code, to require the Secretary of Veterans Affairs to furnish dental care in the same manner as any other medical service, and for other purposes.</w:t>
      </w:r>
    </w:p>
    <w:p w14:paraId="5A5021CC" w14:textId="77777777" w:rsidR="003A1E71" w:rsidRDefault="003A1E71" w:rsidP="00F53670">
      <w:pPr>
        <w:spacing w:after="0" w:line="240" w:lineRule="auto"/>
        <w:rPr>
          <w:rFonts w:ascii="Arial" w:hAnsi="Arial" w:cs="Arial"/>
          <w:sz w:val="24"/>
          <w:szCs w:val="24"/>
        </w:rPr>
      </w:pPr>
      <w:r w:rsidRPr="0083540B">
        <w:rPr>
          <w:rFonts w:ascii="Arial" w:hAnsi="Arial" w:cs="Arial"/>
          <w:sz w:val="24"/>
          <w:szCs w:val="24"/>
        </w:rPr>
        <w:t xml:space="preserve">Even though dental benefits are the bridge to health and wellness, VA closely rations these services citing the severe underfunding of its dental departments. Currently, VA dental care is limited to a small number of veterans such as those who are 100 percent disabled or have a service-connected dental condition, former prisoners of war, and homeless veterans. Dental care may also be available if a dental condition is aggravating a service-connected condition or complicates treatment of that condition. PVA supports H.R. 96 which would require VA to furnish dental care in the same manner as any other medical service.  </w:t>
      </w:r>
    </w:p>
    <w:p w14:paraId="4F2D7589" w14:textId="77777777" w:rsidR="003A1E71" w:rsidRDefault="003A1E71" w:rsidP="00F53670">
      <w:pPr>
        <w:spacing w:after="0" w:line="240" w:lineRule="auto"/>
      </w:pPr>
    </w:p>
    <w:bookmarkEnd w:id="3"/>
    <w:p w14:paraId="430E1813" w14:textId="77777777" w:rsidR="003A1E71" w:rsidRPr="0083540B" w:rsidRDefault="003A1E71" w:rsidP="00F53670">
      <w:pPr>
        <w:spacing w:after="0" w:line="240" w:lineRule="auto"/>
        <w:rPr>
          <w:rFonts w:ascii="Arial" w:hAnsi="Arial" w:cs="Arial"/>
          <w:b/>
          <w:i/>
          <w:iCs/>
          <w:sz w:val="24"/>
          <w:szCs w:val="24"/>
        </w:rPr>
      </w:pPr>
      <w:r w:rsidRPr="0083540B">
        <w:rPr>
          <w:rFonts w:ascii="Arial" w:hAnsi="Arial" w:cs="Arial"/>
          <w:b/>
          <w:sz w:val="24"/>
          <w:szCs w:val="24"/>
        </w:rPr>
        <w:t xml:space="preserve">H.R. 4281, </w:t>
      </w:r>
      <w:r w:rsidRPr="0083540B">
        <w:rPr>
          <w:rFonts w:ascii="Arial" w:hAnsi="Arial" w:cs="Arial"/>
          <w:b/>
          <w:i/>
          <w:iCs/>
          <w:sz w:val="24"/>
          <w:szCs w:val="24"/>
        </w:rPr>
        <w:t xml:space="preserve">the ‘‘Access to Contraception Expansion for Veterans Act’’ or the “ACE Veterans Act” </w:t>
      </w:r>
    </w:p>
    <w:p w14:paraId="0EBE7A41" w14:textId="474C5908" w:rsidR="003A1E71" w:rsidRPr="0083540B" w:rsidRDefault="003A1E71" w:rsidP="00F53670">
      <w:pPr>
        <w:spacing w:after="0" w:line="240" w:lineRule="auto"/>
        <w:rPr>
          <w:rFonts w:ascii="Arial" w:hAnsi="Arial" w:cs="Arial"/>
          <w:sz w:val="24"/>
          <w:szCs w:val="24"/>
        </w:rPr>
      </w:pPr>
      <w:r w:rsidRPr="0083540B">
        <w:rPr>
          <w:rFonts w:ascii="Arial" w:hAnsi="Arial" w:cs="Arial"/>
          <w:sz w:val="24"/>
          <w:szCs w:val="24"/>
        </w:rPr>
        <w:t>H.R. 4281 directs VA to allow a veteran to receive a full year supply of contraceptive products</w:t>
      </w:r>
      <w:r w:rsidR="004B79A1">
        <w:rPr>
          <w:rFonts w:ascii="Arial" w:hAnsi="Arial" w:cs="Arial"/>
          <w:sz w:val="24"/>
          <w:szCs w:val="24"/>
        </w:rPr>
        <w:t xml:space="preserve">, including </w:t>
      </w:r>
      <w:r w:rsidRPr="0083540B">
        <w:rPr>
          <w:rFonts w:ascii="Arial" w:hAnsi="Arial" w:cs="Arial"/>
          <w:sz w:val="24"/>
          <w:szCs w:val="24"/>
        </w:rPr>
        <w:t xml:space="preserve">pills, transdermal patches, and vaginal rings. PVA does not have any specific objections to the bill although it is unclear whether dispensing </w:t>
      </w:r>
      <w:r w:rsidR="00442B12">
        <w:rPr>
          <w:rFonts w:ascii="Arial" w:hAnsi="Arial" w:cs="Arial"/>
          <w:sz w:val="24"/>
          <w:szCs w:val="24"/>
        </w:rPr>
        <w:t xml:space="preserve">these supplies </w:t>
      </w:r>
      <w:r w:rsidR="004B79A1">
        <w:rPr>
          <w:rFonts w:ascii="Arial" w:hAnsi="Arial" w:cs="Arial"/>
          <w:sz w:val="24"/>
          <w:szCs w:val="24"/>
        </w:rPr>
        <w:t xml:space="preserve">in </w:t>
      </w:r>
      <w:r w:rsidRPr="0083540B">
        <w:rPr>
          <w:rFonts w:ascii="Arial" w:hAnsi="Arial" w:cs="Arial"/>
          <w:sz w:val="24"/>
          <w:szCs w:val="24"/>
        </w:rPr>
        <w:t xml:space="preserve">12-month </w:t>
      </w:r>
      <w:r w:rsidR="00442B12">
        <w:rPr>
          <w:rFonts w:ascii="Arial" w:hAnsi="Arial" w:cs="Arial"/>
          <w:sz w:val="24"/>
          <w:szCs w:val="24"/>
        </w:rPr>
        <w:t xml:space="preserve">increments </w:t>
      </w:r>
      <w:r w:rsidRPr="0083540B">
        <w:rPr>
          <w:rFonts w:ascii="Arial" w:hAnsi="Arial" w:cs="Arial"/>
          <w:sz w:val="24"/>
          <w:szCs w:val="24"/>
        </w:rPr>
        <w:t>has any advantages</w:t>
      </w:r>
      <w:r w:rsidR="008720F9">
        <w:rPr>
          <w:rFonts w:ascii="Arial" w:hAnsi="Arial" w:cs="Arial"/>
          <w:sz w:val="24"/>
          <w:szCs w:val="24"/>
        </w:rPr>
        <w:t>,</w:t>
      </w:r>
      <w:r w:rsidRPr="0083540B">
        <w:rPr>
          <w:rFonts w:ascii="Arial" w:hAnsi="Arial" w:cs="Arial"/>
          <w:sz w:val="24"/>
          <w:szCs w:val="24"/>
        </w:rPr>
        <w:t xml:space="preserve"> or equally important</w:t>
      </w:r>
      <w:r w:rsidR="008720F9">
        <w:rPr>
          <w:rFonts w:ascii="Arial" w:hAnsi="Arial" w:cs="Arial"/>
          <w:sz w:val="24"/>
          <w:szCs w:val="24"/>
        </w:rPr>
        <w:t>,</w:t>
      </w:r>
      <w:r w:rsidRPr="0083540B">
        <w:rPr>
          <w:rFonts w:ascii="Arial" w:hAnsi="Arial" w:cs="Arial"/>
          <w:sz w:val="24"/>
          <w:szCs w:val="24"/>
        </w:rPr>
        <w:t xml:space="preserve"> if veterans would be interested in paying for a year’s supply </w:t>
      </w:r>
      <w:r w:rsidR="004B79A1">
        <w:rPr>
          <w:rFonts w:ascii="Arial" w:hAnsi="Arial" w:cs="Arial"/>
          <w:sz w:val="24"/>
          <w:szCs w:val="24"/>
        </w:rPr>
        <w:t>at one time</w:t>
      </w:r>
      <w:r w:rsidRPr="0083540B">
        <w:rPr>
          <w:rFonts w:ascii="Arial" w:hAnsi="Arial" w:cs="Arial"/>
          <w:sz w:val="24"/>
          <w:szCs w:val="24"/>
        </w:rPr>
        <w:t xml:space="preserve">. </w:t>
      </w:r>
    </w:p>
    <w:p w14:paraId="1E02EE3A" w14:textId="77777777" w:rsidR="003A1E71" w:rsidRPr="0083540B" w:rsidRDefault="003A1E71" w:rsidP="00F53670">
      <w:pPr>
        <w:spacing w:after="0" w:line="240" w:lineRule="auto"/>
        <w:rPr>
          <w:sz w:val="24"/>
          <w:szCs w:val="24"/>
        </w:rPr>
      </w:pPr>
    </w:p>
    <w:p w14:paraId="298A0B33" w14:textId="77777777" w:rsidR="003A1E71" w:rsidRPr="00FE48BC" w:rsidRDefault="003A1E71" w:rsidP="00F53670">
      <w:pPr>
        <w:spacing w:after="0" w:line="240" w:lineRule="auto"/>
        <w:rPr>
          <w:rFonts w:ascii="Arial" w:hAnsi="Arial" w:cs="Arial"/>
          <w:b/>
          <w:sz w:val="24"/>
          <w:szCs w:val="24"/>
        </w:rPr>
      </w:pPr>
      <w:r w:rsidRPr="00FE48BC">
        <w:rPr>
          <w:rFonts w:ascii="Arial" w:hAnsi="Arial" w:cs="Arial"/>
          <w:b/>
          <w:sz w:val="24"/>
          <w:szCs w:val="24"/>
        </w:rPr>
        <w:t>H.R. 3010, the “</w:t>
      </w:r>
      <w:r w:rsidRPr="00FE48BC">
        <w:rPr>
          <w:rFonts w:ascii="Arial" w:hAnsi="Arial" w:cs="Arial"/>
          <w:b/>
          <w:i/>
          <w:sz w:val="24"/>
          <w:szCs w:val="24"/>
        </w:rPr>
        <w:t>Honoring All Veterans Act”</w:t>
      </w:r>
      <w:r w:rsidRPr="00FE48BC">
        <w:rPr>
          <w:rFonts w:ascii="Arial" w:hAnsi="Arial" w:cs="Arial"/>
          <w:b/>
          <w:sz w:val="24"/>
          <w:szCs w:val="24"/>
        </w:rPr>
        <w:t xml:space="preserve"> </w:t>
      </w:r>
    </w:p>
    <w:p w14:paraId="2FDC7F9E" w14:textId="1313095B" w:rsidR="003A1E71" w:rsidRPr="008720F9" w:rsidRDefault="001C24AD" w:rsidP="00F53670">
      <w:pPr>
        <w:spacing w:after="0" w:line="240" w:lineRule="auto"/>
        <w:rPr>
          <w:rFonts w:ascii="Arial" w:hAnsi="Arial" w:cs="Arial"/>
          <w:sz w:val="24"/>
          <w:szCs w:val="24"/>
        </w:rPr>
      </w:pPr>
      <w:r w:rsidRPr="00BA42B8">
        <w:rPr>
          <w:rFonts w:ascii="Arial" w:hAnsi="Arial" w:cs="Arial"/>
          <w:sz w:val="24"/>
          <w:szCs w:val="24"/>
        </w:rPr>
        <w:t xml:space="preserve">We </w:t>
      </w:r>
      <w:r w:rsidR="00FE48BC" w:rsidRPr="00BA42B8">
        <w:rPr>
          <w:rFonts w:ascii="Arial" w:hAnsi="Arial" w:cs="Arial"/>
          <w:sz w:val="24"/>
          <w:szCs w:val="24"/>
        </w:rPr>
        <w:t xml:space="preserve">do not have an official position on this legislation, </w:t>
      </w:r>
      <w:r w:rsidR="00AF5330">
        <w:rPr>
          <w:rFonts w:ascii="Arial" w:hAnsi="Arial" w:cs="Arial"/>
          <w:sz w:val="24"/>
          <w:szCs w:val="24"/>
        </w:rPr>
        <w:t xml:space="preserve">however, we generally support efforts to ensure that VA’s mission statement is inclusive of women veterans </w:t>
      </w:r>
      <w:r w:rsidR="003A1E71" w:rsidRPr="00FE48BC">
        <w:rPr>
          <w:rFonts w:ascii="Arial" w:hAnsi="Arial" w:cs="Arial"/>
          <w:sz w:val="24"/>
          <w:szCs w:val="24"/>
        </w:rPr>
        <w:t xml:space="preserve">and </w:t>
      </w:r>
      <w:r w:rsidR="004F6B96">
        <w:rPr>
          <w:rFonts w:ascii="Arial" w:hAnsi="Arial" w:cs="Arial"/>
          <w:sz w:val="24"/>
          <w:szCs w:val="24"/>
        </w:rPr>
        <w:t xml:space="preserve">better reflects </w:t>
      </w:r>
      <w:r w:rsidR="003A1E71" w:rsidRPr="00FE48BC">
        <w:rPr>
          <w:rFonts w:ascii="Arial" w:hAnsi="Arial" w:cs="Arial"/>
          <w:sz w:val="24"/>
          <w:szCs w:val="24"/>
        </w:rPr>
        <w:t>today’s veteran population</w:t>
      </w:r>
      <w:r w:rsidR="003A1E71" w:rsidRPr="00AF5330">
        <w:rPr>
          <w:rFonts w:ascii="Arial" w:hAnsi="Arial" w:cs="Arial"/>
          <w:sz w:val="24"/>
          <w:szCs w:val="24"/>
        </w:rPr>
        <w:t xml:space="preserve">. </w:t>
      </w:r>
    </w:p>
    <w:p w14:paraId="39188CF1" w14:textId="77777777" w:rsidR="003A1E71" w:rsidRDefault="003A1E71" w:rsidP="00F53670">
      <w:pPr>
        <w:spacing w:after="0" w:line="240" w:lineRule="auto"/>
        <w:rPr>
          <w:highlight w:val="yellow"/>
        </w:rPr>
      </w:pPr>
    </w:p>
    <w:p w14:paraId="2872A3F7" w14:textId="77777777" w:rsidR="003A1E71" w:rsidRPr="0083540B" w:rsidRDefault="003A1E71" w:rsidP="00F53670">
      <w:pPr>
        <w:spacing w:after="0" w:line="240" w:lineRule="auto"/>
        <w:rPr>
          <w:rFonts w:ascii="Arial" w:hAnsi="Arial" w:cs="Arial"/>
          <w:b/>
          <w:bCs/>
          <w:i/>
          <w:iCs/>
          <w:sz w:val="24"/>
          <w:szCs w:val="24"/>
        </w:rPr>
      </w:pPr>
      <w:r w:rsidRPr="0083540B">
        <w:rPr>
          <w:rFonts w:ascii="Arial" w:hAnsi="Arial" w:cs="Arial"/>
          <w:b/>
          <w:sz w:val="24"/>
          <w:szCs w:val="24"/>
        </w:rPr>
        <w:t>H.R. 7163</w:t>
      </w:r>
      <w:r w:rsidRPr="0083540B">
        <w:rPr>
          <w:rFonts w:ascii="Arial" w:hAnsi="Arial" w:cs="Arial"/>
          <w:sz w:val="24"/>
          <w:szCs w:val="24"/>
        </w:rPr>
        <w:t xml:space="preserve">, </w:t>
      </w:r>
      <w:r w:rsidRPr="0083540B">
        <w:rPr>
          <w:rFonts w:ascii="Arial" w:hAnsi="Arial" w:cs="Arial"/>
          <w:b/>
          <w:bCs/>
          <w:sz w:val="24"/>
          <w:szCs w:val="24"/>
        </w:rPr>
        <w:t xml:space="preserve">the </w:t>
      </w:r>
      <w:r w:rsidRPr="0083540B">
        <w:rPr>
          <w:rFonts w:ascii="Arial" w:hAnsi="Arial" w:cs="Arial"/>
          <w:b/>
          <w:bCs/>
          <w:i/>
          <w:iCs/>
          <w:sz w:val="24"/>
          <w:szCs w:val="24"/>
        </w:rPr>
        <w:t>‘‘VA FOIA Reform Act of 2020”</w:t>
      </w:r>
    </w:p>
    <w:p w14:paraId="5108FED7" w14:textId="17852A55" w:rsidR="003A1E71" w:rsidRDefault="003A1E71" w:rsidP="00F53670">
      <w:pPr>
        <w:spacing w:after="0" w:line="240" w:lineRule="auto"/>
        <w:rPr>
          <w:rFonts w:ascii="Arial" w:hAnsi="Arial" w:cs="Arial"/>
          <w:sz w:val="24"/>
          <w:szCs w:val="24"/>
          <w:highlight w:val="green"/>
        </w:rPr>
      </w:pPr>
      <w:r w:rsidRPr="00311615">
        <w:rPr>
          <w:rFonts w:ascii="Arial" w:eastAsia="Times New Roman" w:hAnsi="Arial" w:cs="Arial"/>
          <w:color w:val="202124"/>
          <w:sz w:val="24"/>
          <w:szCs w:val="24"/>
        </w:rPr>
        <w:t xml:space="preserve">PVA supports </w:t>
      </w:r>
      <w:r>
        <w:rPr>
          <w:rFonts w:ascii="Arial" w:eastAsia="Times New Roman" w:hAnsi="Arial" w:cs="Arial"/>
          <w:color w:val="202124"/>
          <w:sz w:val="24"/>
          <w:szCs w:val="24"/>
        </w:rPr>
        <w:t xml:space="preserve">any </w:t>
      </w:r>
      <w:r w:rsidRPr="00311615">
        <w:rPr>
          <w:rFonts w:ascii="Arial" w:eastAsia="Times New Roman" w:hAnsi="Arial" w:cs="Arial"/>
          <w:color w:val="202124"/>
          <w:sz w:val="24"/>
          <w:szCs w:val="24"/>
        </w:rPr>
        <w:t xml:space="preserve">effort </w:t>
      </w:r>
      <w:r>
        <w:rPr>
          <w:rFonts w:ascii="Arial" w:eastAsia="Times New Roman" w:hAnsi="Arial" w:cs="Arial"/>
          <w:color w:val="202124"/>
          <w:sz w:val="24"/>
          <w:szCs w:val="24"/>
        </w:rPr>
        <w:t xml:space="preserve">like H.R 7163 </w:t>
      </w:r>
      <w:r w:rsidRPr="00311615">
        <w:rPr>
          <w:rFonts w:ascii="Arial" w:eastAsia="Times New Roman" w:hAnsi="Arial" w:cs="Arial"/>
          <w:color w:val="202124"/>
          <w:sz w:val="24"/>
          <w:szCs w:val="24"/>
        </w:rPr>
        <w:t>to require VA to respond quickly to requests for information made to VA pursuant to section 552 of title 5, United States Code. We also support making as much information publicly available as possible, as noted in subsection(b). </w:t>
      </w:r>
      <w:r>
        <w:rPr>
          <w:rFonts w:ascii="Arial" w:eastAsia="Times New Roman" w:hAnsi="Arial" w:cs="Arial"/>
          <w:color w:val="202124"/>
          <w:sz w:val="24"/>
          <w:szCs w:val="24"/>
        </w:rPr>
        <w:t>However, i</w:t>
      </w:r>
      <w:r w:rsidRPr="00311615">
        <w:rPr>
          <w:rFonts w:ascii="Arial" w:eastAsia="Times New Roman" w:hAnsi="Arial" w:cs="Arial"/>
          <w:color w:val="202124"/>
          <w:sz w:val="24"/>
          <w:szCs w:val="24"/>
        </w:rPr>
        <w:t xml:space="preserve">t is important for VA to respond to long-pending requests, and if anything, </w:t>
      </w:r>
      <w:r>
        <w:rPr>
          <w:rFonts w:ascii="Arial" w:eastAsia="Times New Roman" w:hAnsi="Arial" w:cs="Arial"/>
          <w:color w:val="202124"/>
          <w:sz w:val="24"/>
          <w:szCs w:val="24"/>
        </w:rPr>
        <w:t xml:space="preserve">this measure </w:t>
      </w:r>
      <w:r w:rsidRPr="00311615">
        <w:rPr>
          <w:rFonts w:ascii="Arial" w:eastAsia="Times New Roman" w:hAnsi="Arial" w:cs="Arial"/>
          <w:color w:val="202124"/>
          <w:sz w:val="24"/>
          <w:szCs w:val="24"/>
        </w:rPr>
        <w:t xml:space="preserve">should </w:t>
      </w:r>
      <w:r w:rsidR="008720F9">
        <w:rPr>
          <w:rFonts w:ascii="Arial" w:eastAsia="Times New Roman" w:hAnsi="Arial" w:cs="Arial"/>
          <w:color w:val="202124"/>
          <w:sz w:val="24"/>
          <w:szCs w:val="24"/>
        </w:rPr>
        <w:t>be strengthened.</w:t>
      </w:r>
      <w:r w:rsidRPr="00311615">
        <w:rPr>
          <w:rFonts w:ascii="Arial" w:eastAsia="Times New Roman" w:hAnsi="Arial" w:cs="Arial"/>
          <w:color w:val="202124"/>
          <w:sz w:val="24"/>
          <w:szCs w:val="24"/>
        </w:rPr>
        <w:t xml:space="preserve"> </w:t>
      </w:r>
      <w:r w:rsidR="008720F9">
        <w:rPr>
          <w:rFonts w:ascii="Arial" w:eastAsia="Times New Roman" w:hAnsi="Arial" w:cs="Arial"/>
          <w:color w:val="202124"/>
          <w:sz w:val="24"/>
          <w:szCs w:val="24"/>
        </w:rPr>
        <w:t>V</w:t>
      </w:r>
      <w:r w:rsidRPr="00311615">
        <w:rPr>
          <w:rFonts w:ascii="Arial" w:eastAsia="Times New Roman" w:hAnsi="Arial" w:cs="Arial"/>
          <w:color w:val="202124"/>
          <w:sz w:val="24"/>
          <w:szCs w:val="24"/>
        </w:rPr>
        <w:t xml:space="preserve">eterans and the organizations that advocate </w:t>
      </w:r>
      <w:r w:rsidR="008720F9">
        <w:rPr>
          <w:rFonts w:ascii="Arial" w:eastAsia="Times New Roman" w:hAnsi="Arial" w:cs="Arial"/>
          <w:color w:val="202124"/>
          <w:sz w:val="24"/>
          <w:szCs w:val="24"/>
        </w:rPr>
        <w:t>on their behalf</w:t>
      </w:r>
      <w:r w:rsidRPr="00311615">
        <w:rPr>
          <w:rFonts w:ascii="Arial" w:eastAsia="Times New Roman" w:hAnsi="Arial" w:cs="Arial"/>
          <w:color w:val="202124"/>
          <w:sz w:val="24"/>
          <w:szCs w:val="24"/>
        </w:rPr>
        <w:t xml:space="preserve"> </w:t>
      </w:r>
      <w:r w:rsidR="00BA42B8">
        <w:rPr>
          <w:rFonts w:ascii="Arial" w:eastAsia="Times New Roman" w:hAnsi="Arial" w:cs="Arial"/>
          <w:color w:val="202124"/>
          <w:sz w:val="24"/>
          <w:szCs w:val="24"/>
        </w:rPr>
        <w:t xml:space="preserve">must have </w:t>
      </w:r>
      <w:r w:rsidRPr="00311615">
        <w:rPr>
          <w:rFonts w:ascii="Arial" w:eastAsia="Times New Roman" w:hAnsi="Arial" w:cs="Arial"/>
          <w:color w:val="202124"/>
          <w:sz w:val="24"/>
          <w:szCs w:val="24"/>
        </w:rPr>
        <w:t xml:space="preserve">timely access </w:t>
      </w:r>
      <w:r w:rsidR="00BA42B8">
        <w:rPr>
          <w:rFonts w:ascii="Arial" w:eastAsia="Times New Roman" w:hAnsi="Arial" w:cs="Arial"/>
          <w:color w:val="202124"/>
          <w:sz w:val="24"/>
          <w:szCs w:val="24"/>
        </w:rPr>
        <w:t xml:space="preserve">to </w:t>
      </w:r>
      <w:r w:rsidRPr="00311615">
        <w:rPr>
          <w:rFonts w:ascii="Arial" w:eastAsia="Times New Roman" w:hAnsi="Arial" w:cs="Arial"/>
          <w:color w:val="202124"/>
          <w:sz w:val="24"/>
          <w:szCs w:val="24"/>
        </w:rPr>
        <w:t>information about critical matters such as VA's provision o</w:t>
      </w:r>
      <w:r w:rsidR="008720F9">
        <w:rPr>
          <w:rFonts w:ascii="Arial" w:eastAsia="Times New Roman" w:hAnsi="Arial" w:cs="Arial"/>
          <w:color w:val="202124"/>
          <w:sz w:val="24"/>
          <w:szCs w:val="24"/>
        </w:rPr>
        <w:t xml:space="preserve">f </w:t>
      </w:r>
      <w:r w:rsidRPr="00311615">
        <w:rPr>
          <w:rFonts w:ascii="Arial" w:eastAsia="Times New Roman" w:hAnsi="Arial" w:cs="Arial"/>
          <w:color w:val="202124"/>
          <w:sz w:val="24"/>
          <w:szCs w:val="24"/>
        </w:rPr>
        <w:t>health care and management of claims. </w:t>
      </w:r>
    </w:p>
    <w:p w14:paraId="61255C37" w14:textId="77777777" w:rsidR="003A1E71" w:rsidRDefault="003A1E71" w:rsidP="00F53670">
      <w:pPr>
        <w:spacing w:after="0" w:line="240" w:lineRule="auto"/>
        <w:rPr>
          <w:rFonts w:ascii="Arial" w:hAnsi="Arial" w:cs="Arial"/>
          <w:sz w:val="24"/>
          <w:szCs w:val="24"/>
          <w:highlight w:val="green"/>
        </w:rPr>
      </w:pPr>
    </w:p>
    <w:p w14:paraId="6298AA7E" w14:textId="77777777" w:rsidR="003A1E71" w:rsidRPr="0083540B" w:rsidRDefault="003A1E71" w:rsidP="00F53670">
      <w:pPr>
        <w:spacing w:after="0" w:line="240" w:lineRule="auto"/>
        <w:rPr>
          <w:rFonts w:ascii="Arial" w:hAnsi="Arial" w:cs="Arial"/>
          <w:b/>
          <w:i/>
          <w:iCs/>
          <w:sz w:val="24"/>
        </w:rPr>
      </w:pPr>
      <w:bookmarkStart w:id="4" w:name="_Hlk45709179"/>
      <w:r w:rsidRPr="0083540B">
        <w:rPr>
          <w:rFonts w:ascii="Arial" w:hAnsi="Arial" w:cs="Arial"/>
          <w:b/>
          <w:sz w:val="24"/>
        </w:rPr>
        <w:t>H.R. 7111, the “</w:t>
      </w:r>
      <w:r w:rsidRPr="0083540B">
        <w:rPr>
          <w:rFonts w:ascii="Arial" w:hAnsi="Arial" w:cs="Arial"/>
          <w:b/>
          <w:i/>
          <w:iCs/>
          <w:sz w:val="24"/>
        </w:rPr>
        <w:t>Navy SEAL Chief Petty Officer William ″Bill″ Mulder (Ret.) Veteran Economic Recovery Act of 2020”</w:t>
      </w:r>
    </w:p>
    <w:p w14:paraId="15D19332" w14:textId="33516B49" w:rsidR="003A1E71" w:rsidRPr="0038620D" w:rsidRDefault="003A1E71" w:rsidP="00F53670">
      <w:pPr>
        <w:spacing w:after="0" w:line="240" w:lineRule="auto"/>
        <w:rPr>
          <w:rFonts w:ascii="Arial" w:hAnsi="Arial" w:cs="Arial"/>
          <w:sz w:val="24"/>
        </w:rPr>
      </w:pPr>
      <w:r w:rsidRPr="0083540B">
        <w:rPr>
          <w:rFonts w:ascii="Arial" w:hAnsi="Arial" w:cs="Arial"/>
          <w:sz w:val="24"/>
        </w:rPr>
        <w:t xml:space="preserve">This bill directs VA to carry out a retraining assistance program for unemployed veterans. Prior to COVID-19, the Department of Labor reported that veteran </w:t>
      </w:r>
      <w:r w:rsidRPr="0083540B">
        <w:rPr>
          <w:rFonts w:ascii="Arial" w:hAnsi="Arial" w:cs="Arial"/>
          <w:sz w:val="24"/>
        </w:rPr>
        <w:lastRenderedPageBreak/>
        <w:t xml:space="preserve">unemployment </w:t>
      </w:r>
      <w:r w:rsidR="008720F9">
        <w:rPr>
          <w:rFonts w:ascii="Arial" w:hAnsi="Arial" w:cs="Arial"/>
          <w:sz w:val="24"/>
        </w:rPr>
        <w:t>was</w:t>
      </w:r>
      <w:r w:rsidRPr="0083540B">
        <w:rPr>
          <w:rFonts w:ascii="Arial" w:hAnsi="Arial" w:cs="Arial"/>
          <w:sz w:val="24"/>
        </w:rPr>
        <w:t xml:space="preserve"> the lowest it had been in almost two decades.</w:t>
      </w:r>
      <w:r w:rsidRPr="0083540B">
        <w:rPr>
          <w:rStyle w:val="FootnoteReference"/>
          <w:rFonts w:ascii="Arial" w:hAnsi="Arial" w:cs="Arial"/>
          <w:sz w:val="24"/>
        </w:rPr>
        <w:footnoteReference w:id="1"/>
      </w:r>
      <w:r w:rsidRPr="0083540B">
        <w:rPr>
          <w:rFonts w:ascii="Arial" w:hAnsi="Arial" w:cs="Arial"/>
          <w:sz w:val="24"/>
        </w:rPr>
        <w:t xml:space="preserve"> That number has since almost tripled due to the pandemic and </w:t>
      </w:r>
      <w:r w:rsidR="008720F9">
        <w:rPr>
          <w:rFonts w:ascii="Arial" w:hAnsi="Arial" w:cs="Arial"/>
          <w:sz w:val="24"/>
        </w:rPr>
        <w:t xml:space="preserve">a </w:t>
      </w:r>
      <w:r w:rsidRPr="0083540B">
        <w:rPr>
          <w:rFonts w:ascii="Arial" w:hAnsi="Arial" w:cs="Arial"/>
          <w:sz w:val="24"/>
        </w:rPr>
        <w:t xml:space="preserve">recent study </w:t>
      </w:r>
      <w:r w:rsidR="004F6B96">
        <w:rPr>
          <w:rFonts w:ascii="Arial" w:hAnsi="Arial" w:cs="Arial"/>
          <w:sz w:val="24"/>
        </w:rPr>
        <w:t xml:space="preserve">found </w:t>
      </w:r>
      <w:r w:rsidRPr="0083540B">
        <w:rPr>
          <w:rFonts w:ascii="Arial" w:hAnsi="Arial" w:cs="Arial"/>
          <w:sz w:val="24"/>
        </w:rPr>
        <w:t>that 42 percent of jobs lost to COVID will not be returning.</w:t>
      </w:r>
      <w:r w:rsidR="004F6B96" w:rsidRPr="004F6B96">
        <w:rPr>
          <w:rStyle w:val="FootnoteReference"/>
          <w:rFonts w:ascii="Arial" w:hAnsi="Arial" w:cs="Arial"/>
          <w:sz w:val="24"/>
        </w:rPr>
        <w:t xml:space="preserve"> </w:t>
      </w:r>
      <w:r w:rsidR="004F6B96" w:rsidRPr="0083540B">
        <w:rPr>
          <w:rStyle w:val="FootnoteReference"/>
          <w:rFonts w:ascii="Arial" w:hAnsi="Arial" w:cs="Arial"/>
          <w:sz w:val="24"/>
        </w:rPr>
        <w:footnoteReference w:id="2"/>
      </w:r>
      <w:r w:rsidRPr="0083540B">
        <w:rPr>
          <w:rFonts w:ascii="Arial" w:hAnsi="Arial" w:cs="Arial"/>
          <w:sz w:val="24"/>
        </w:rPr>
        <w:t xml:space="preserve">  Another study found fourteen percent of veterans were working in the top five industries most impacted by COVID.</w:t>
      </w:r>
      <w:r w:rsidRPr="0083540B">
        <w:rPr>
          <w:rStyle w:val="FootnoteReference"/>
          <w:rFonts w:ascii="Arial" w:hAnsi="Arial" w:cs="Arial"/>
          <w:sz w:val="24"/>
        </w:rPr>
        <w:footnoteReference w:id="3"/>
      </w:r>
      <w:r w:rsidRPr="0083540B">
        <w:rPr>
          <w:rFonts w:ascii="Arial" w:hAnsi="Arial" w:cs="Arial"/>
          <w:sz w:val="24"/>
        </w:rPr>
        <w:t xml:space="preserve"> As we initiate efforts to help get veterans back to work, it is essential we focus our valuable resources and time </w:t>
      </w:r>
      <w:r w:rsidR="008720F9">
        <w:rPr>
          <w:rFonts w:ascii="Arial" w:hAnsi="Arial" w:cs="Arial"/>
          <w:sz w:val="24"/>
        </w:rPr>
        <w:t xml:space="preserve">on </w:t>
      </w:r>
      <w:r w:rsidRPr="0083540B">
        <w:rPr>
          <w:rFonts w:ascii="Arial" w:hAnsi="Arial" w:cs="Arial"/>
          <w:sz w:val="24"/>
        </w:rPr>
        <w:t xml:space="preserve">getting them into jobs that are in demand. H.R. 7111 is essential legislation to strengthen existing retraining job opportunities and establish new resources to get veterans employed and back on their feet. PVA strongly supports this legislation and urges Congress to approve it as quickly as possible. Since the problem it looks to address is directly </w:t>
      </w:r>
      <w:r w:rsidR="008720F9">
        <w:rPr>
          <w:rFonts w:ascii="Arial" w:hAnsi="Arial" w:cs="Arial"/>
          <w:sz w:val="24"/>
        </w:rPr>
        <w:t xml:space="preserve">related to </w:t>
      </w:r>
      <w:r w:rsidRPr="0083540B">
        <w:rPr>
          <w:rFonts w:ascii="Arial" w:hAnsi="Arial" w:cs="Arial"/>
          <w:sz w:val="24"/>
        </w:rPr>
        <w:t>COVID and the need to do something now is great, we strongly recommend this legislation be incorporated into pandemic relief legislation now being discussed in Congress.</w:t>
      </w:r>
      <w:r w:rsidRPr="0038620D">
        <w:rPr>
          <w:rFonts w:ascii="Arial" w:hAnsi="Arial" w:cs="Arial"/>
          <w:sz w:val="24"/>
        </w:rPr>
        <w:t xml:space="preserve"> </w:t>
      </w:r>
    </w:p>
    <w:bookmarkEnd w:id="4"/>
    <w:p w14:paraId="5941090F" w14:textId="77777777" w:rsidR="003A1E71" w:rsidRDefault="003A1E71" w:rsidP="00F53670">
      <w:pPr>
        <w:spacing w:after="0" w:line="240" w:lineRule="auto"/>
        <w:rPr>
          <w:rFonts w:ascii="Arial" w:hAnsi="Arial" w:cs="Arial"/>
          <w:b/>
          <w:sz w:val="24"/>
        </w:rPr>
      </w:pPr>
    </w:p>
    <w:p w14:paraId="372BE2E6" w14:textId="4522F91E" w:rsidR="008C3F6F" w:rsidRPr="00876F05" w:rsidRDefault="008C3F6F" w:rsidP="00F53670">
      <w:pPr>
        <w:spacing w:after="0" w:line="240" w:lineRule="auto"/>
        <w:rPr>
          <w:rFonts w:ascii="Arial" w:hAnsi="Arial" w:cs="Arial"/>
          <w:b/>
          <w:sz w:val="24"/>
        </w:rPr>
      </w:pPr>
      <w:r w:rsidRPr="00876F05">
        <w:rPr>
          <w:rFonts w:ascii="Arial" w:hAnsi="Arial" w:cs="Arial"/>
          <w:b/>
          <w:sz w:val="24"/>
        </w:rPr>
        <w:t xml:space="preserve">H.R. 2435, the </w:t>
      </w:r>
      <w:r w:rsidRPr="00876F05">
        <w:rPr>
          <w:rFonts w:ascii="Arial" w:hAnsi="Arial" w:cs="Arial"/>
          <w:b/>
          <w:i/>
          <w:sz w:val="24"/>
        </w:rPr>
        <w:t>“Accelerating Veterans Recovery Outdoors Act”</w:t>
      </w:r>
    </w:p>
    <w:p w14:paraId="53E0930C" w14:textId="782F7FA2" w:rsidR="008C3F6F" w:rsidRPr="00876F05" w:rsidRDefault="008C3F6F" w:rsidP="00F53670">
      <w:pPr>
        <w:spacing w:after="0" w:line="240" w:lineRule="auto"/>
        <w:rPr>
          <w:rFonts w:ascii="Arial" w:hAnsi="Arial" w:cs="Arial"/>
          <w:sz w:val="24"/>
        </w:rPr>
      </w:pPr>
      <w:r w:rsidRPr="00876F05">
        <w:rPr>
          <w:rFonts w:ascii="Arial" w:hAnsi="Arial" w:cs="Arial"/>
          <w:sz w:val="24"/>
        </w:rPr>
        <w:t xml:space="preserve">The </w:t>
      </w:r>
      <w:r w:rsidR="008720F9">
        <w:rPr>
          <w:rFonts w:ascii="Arial" w:hAnsi="Arial" w:cs="Arial"/>
          <w:sz w:val="24"/>
        </w:rPr>
        <w:t>“</w:t>
      </w:r>
      <w:r w:rsidRPr="00876F05">
        <w:rPr>
          <w:rFonts w:ascii="Arial" w:hAnsi="Arial" w:cs="Arial"/>
          <w:sz w:val="24"/>
        </w:rPr>
        <w:t>Accelerating Veterans Recovery Outdoors Act</w:t>
      </w:r>
      <w:r w:rsidR="008720F9">
        <w:rPr>
          <w:rFonts w:ascii="Arial" w:hAnsi="Arial" w:cs="Arial"/>
          <w:sz w:val="24"/>
        </w:rPr>
        <w:t>”</w:t>
      </w:r>
      <w:r w:rsidRPr="00876F05">
        <w:rPr>
          <w:rFonts w:ascii="Arial" w:hAnsi="Arial" w:cs="Arial"/>
          <w:sz w:val="24"/>
        </w:rPr>
        <w:t xml:space="preserve"> directs VA to establish an interagency task force on the use of public lands to provide medical treatment and therapy to veterans through outdoor recreation. In addition to PVA’s nationally recognized sports programs, we </w:t>
      </w:r>
      <w:r w:rsidR="001C24AD">
        <w:rPr>
          <w:rFonts w:ascii="Arial" w:hAnsi="Arial" w:cs="Arial"/>
          <w:sz w:val="24"/>
        </w:rPr>
        <w:t xml:space="preserve">are </w:t>
      </w:r>
      <w:r w:rsidRPr="00876F05">
        <w:rPr>
          <w:rFonts w:ascii="Arial" w:hAnsi="Arial" w:cs="Arial"/>
          <w:sz w:val="24"/>
        </w:rPr>
        <w:t>also associated with the national governing bodies of many disabled sports organizations. Access to the outdoors can have a tangible and meaningful impact on our veterans’ mental health and physical wellbeing. For wheeled mobility device users, outdoor recreation improves perceived competence, increases positive mood</w:t>
      </w:r>
      <w:r w:rsidR="001C24AD">
        <w:rPr>
          <w:rFonts w:ascii="Arial" w:hAnsi="Arial" w:cs="Arial"/>
          <w:sz w:val="24"/>
        </w:rPr>
        <w:t>s</w:t>
      </w:r>
      <w:r w:rsidRPr="00876F05">
        <w:rPr>
          <w:rFonts w:ascii="Arial" w:hAnsi="Arial" w:cs="Arial"/>
          <w:sz w:val="24"/>
        </w:rPr>
        <w:t>, and decreases negative mood states such as tension, anger</w:t>
      </w:r>
      <w:r w:rsidR="009F30D1">
        <w:rPr>
          <w:rFonts w:ascii="Arial" w:hAnsi="Arial" w:cs="Arial"/>
          <w:sz w:val="24"/>
        </w:rPr>
        <w:t>,</w:t>
      </w:r>
      <w:r w:rsidRPr="00876F05">
        <w:rPr>
          <w:rFonts w:ascii="Arial" w:hAnsi="Arial" w:cs="Arial"/>
          <w:sz w:val="24"/>
        </w:rPr>
        <w:t xml:space="preserve"> and depression.</w:t>
      </w:r>
      <w:r w:rsidRPr="00876F05">
        <w:rPr>
          <w:rStyle w:val="FootnoteReference"/>
          <w:rFonts w:ascii="Arial" w:hAnsi="Arial" w:cs="Arial"/>
          <w:sz w:val="24"/>
        </w:rPr>
        <w:footnoteReference w:id="4"/>
      </w:r>
      <w:r w:rsidRPr="00876F05">
        <w:rPr>
          <w:rFonts w:ascii="Arial" w:hAnsi="Arial" w:cs="Arial"/>
          <w:sz w:val="24"/>
        </w:rPr>
        <w:t xml:space="preserve"> Since outdoor recreational programs are associated with mental and physical health improvement, and barriers to participation </w:t>
      </w:r>
      <w:r w:rsidR="009F30D1">
        <w:rPr>
          <w:rFonts w:ascii="Arial" w:hAnsi="Arial" w:cs="Arial"/>
          <w:sz w:val="24"/>
        </w:rPr>
        <w:t xml:space="preserve">in </w:t>
      </w:r>
      <w:r w:rsidRPr="00876F05">
        <w:rPr>
          <w:rFonts w:ascii="Arial" w:hAnsi="Arial" w:cs="Arial"/>
          <w:sz w:val="24"/>
        </w:rPr>
        <w:t>sporting</w:t>
      </w:r>
      <w:r w:rsidR="009F30D1">
        <w:rPr>
          <w:rFonts w:ascii="Arial" w:hAnsi="Arial" w:cs="Arial"/>
          <w:sz w:val="24"/>
        </w:rPr>
        <w:t xml:space="preserve"> and </w:t>
      </w:r>
      <w:r w:rsidRPr="00876F05">
        <w:rPr>
          <w:rFonts w:ascii="Arial" w:hAnsi="Arial" w:cs="Arial"/>
          <w:sz w:val="24"/>
        </w:rPr>
        <w:t xml:space="preserve">recreational activities </w:t>
      </w:r>
      <w:r w:rsidR="003F01E3">
        <w:rPr>
          <w:rFonts w:ascii="Arial" w:hAnsi="Arial" w:cs="Arial"/>
          <w:sz w:val="24"/>
        </w:rPr>
        <w:t xml:space="preserve">increase </w:t>
      </w:r>
      <w:r w:rsidRPr="00876F05">
        <w:rPr>
          <w:rFonts w:ascii="Arial" w:hAnsi="Arial" w:cs="Arial"/>
          <w:sz w:val="24"/>
        </w:rPr>
        <w:t xml:space="preserve">significantly after spinal cord injury, it is essential that individuals with </w:t>
      </w:r>
      <w:r w:rsidR="009F30D1">
        <w:rPr>
          <w:rFonts w:ascii="Arial" w:hAnsi="Arial" w:cs="Arial"/>
          <w:sz w:val="24"/>
        </w:rPr>
        <w:t xml:space="preserve">disabilities </w:t>
      </w:r>
      <w:r w:rsidRPr="00876F05">
        <w:rPr>
          <w:rFonts w:ascii="Arial" w:hAnsi="Arial" w:cs="Arial"/>
          <w:sz w:val="24"/>
        </w:rPr>
        <w:t xml:space="preserve">affecting participation in these events have </w:t>
      </w:r>
      <w:r w:rsidR="00876F05">
        <w:rPr>
          <w:rFonts w:ascii="Arial" w:hAnsi="Arial" w:cs="Arial"/>
          <w:sz w:val="24"/>
        </w:rPr>
        <w:t>a</w:t>
      </w:r>
      <w:r w:rsidRPr="00876F05">
        <w:rPr>
          <w:rFonts w:ascii="Arial" w:hAnsi="Arial" w:cs="Arial"/>
          <w:sz w:val="24"/>
        </w:rPr>
        <w:t>ccess to both formal and informal outdoor recreation</w:t>
      </w:r>
      <w:r w:rsidR="001843E2">
        <w:rPr>
          <w:rFonts w:ascii="Arial" w:hAnsi="Arial" w:cs="Arial"/>
          <w:sz w:val="24"/>
        </w:rPr>
        <w:t xml:space="preserve"> opportunities</w:t>
      </w:r>
      <w:r w:rsidRPr="00876F05">
        <w:rPr>
          <w:rFonts w:ascii="Arial" w:hAnsi="Arial" w:cs="Arial"/>
          <w:sz w:val="24"/>
        </w:rPr>
        <w:t>.</w:t>
      </w:r>
      <w:r w:rsidRPr="00876F05">
        <w:rPr>
          <w:rStyle w:val="FootnoteReference"/>
          <w:rFonts w:ascii="Arial" w:hAnsi="Arial" w:cs="Arial"/>
          <w:sz w:val="24"/>
        </w:rPr>
        <w:footnoteReference w:id="5"/>
      </w:r>
      <w:r w:rsidRPr="00876F05">
        <w:rPr>
          <w:rFonts w:ascii="Arial" w:hAnsi="Arial" w:cs="Arial"/>
          <w:sz w:val="24"/>
        </w:rPr>
        <w:t xml:space="preserve"> Therefore, PVA strongly supports H.R. 2435. It is our hope that this task force </w:t>
      </w:r>
      <w:r w:rsidR="00876F05" w:rsidRPr="00876F05">
        <w:rPr>
          <w:rFonts w:ascii="Arial" w:hAnsi="Arial" w:cs="Arial"/>
          <w:sz w:val="24"/>
        </w:rPr>
        <w:t>keeps</w:t>
      </w:r>
      <w:r w:rsidRPr="00876F05">
        <w:rPr>
          <w:rFonts w:ascii="Arial" w:hAnsi="Arial" w:cs="Arial"/>
          <w:sz w:val="24"/>
        </w:rPr>
        <w:t xml:space="preserve"> the needs of veterans with spinal cord injuries and disorders at the </w:t>
      </w:r>
      <w:r w:rsidR="001843E2">
        <w:rPr>
          <w:rFonts w:ascii="Arial" w:hAnsi="Arial" w:cs="Arial"/>
          <w:sz w:val="24"/>
        </w:rPr>
        <w:t>forefront</w:t>
      </w:r>
      <w:r w:rsidRPr="00876F05">
        <w:rPr>
          <w:rFonts w:ascii="Arial" w:hAnsi="Arial" w:cs="Arial"/>
          <w:sz w:val="24"/>
        </w:rPr>
        <w:t xml:space="preserve"> as they </w:t>
      </w:r>
      <w:r w:rsidR="00876F05">
        <w:rPr>
          <w:rFonts w:ascii="Arial" w:hAnsi="Arial" w:cs="Arial"/>
          <w:sz w:val="24"/>
        </w:rPr>
        <w:t>complete their work</w:t>
      </w:r>
      <w:r w:rsidRPr="00876F05">
        <w:rPr>
          <w:rFonts w:ascii="Arial" w:hAnsi="Arial" w:cs="Arial"/>
          <w:sz w:val="24"/>
        </w:rPr>
        <w:t>.</w:t>
      </w:r>
    </w:p>
    <w:p w14:paraId="697618F6" w14:textId="77777777" w:rsidR="008C3F6F" w:rsidRDefault="008C3F6F" w:rsidP="00F53670">
      <w:pPr>
        <w:spacing w:after="0" w:line="240" w:lineRule="auto"/>
      </w:pPr>
    </w:p>
    <w:p w14:paraId="3F19A4C5" w14:textId="50E333F0" w:rsidR="005933E0" w:rsidRPr="007341DF" w:rsidRDefault="002169BA" w:rsidP="00F53670">
      <w:pPr>
        <w:pStyle w:val="Default"/>
        <w:rPr>
          <w:rFonts w:ascii="Arial" w:hAnsi="Arial" w:cs="Arial"/>
          <w:b/>
          <w:bCs/>
          <w:i/>
          <w:iCs/>
        </w:rPr>
      </w:pPr>
      <w:r w:rsidRPr="00660501">
        <w:rPr>
          <w:rFonts w:ascii="Arial" w:hAnsi="Arial" w:cs="Arial"/>
          <w:b/>
          <w:bCs/>
          <w:iCs/>
        </w:rPr>
        <w:t>H</w:t>
      </w:r>
      <w:bookmarkStart w:id="5" w:name="_Hlk45754307"/>
      <w:r w:rsidRPr="00660501">
        <w:rPr>
          <w:rFonts w:ascii="Arial" w:hAnsi="Arial" w:cs="Arial"/>
          <w:b/>
          <w:bCs/>
          <w:iCs/>
        </w:rPr>
        <w:t>.R. 7287,</w:t>
      </w:r>
      <w:r w:rsidRPr="007341DF">
        <w:rPr>
          <w:rFonts w:ascii="Arial" w:hAnsi="Arial" w:cs="Arial"/>
          <w:b/>
          <w:bCs/>
          <w:i/>
          <w:iCs/>
        </w:rPr>
        <w:t xml:space="preserve"> to clarify the licensure requirements for contractor medical professionals to perform medical disability examinations for the Department of Veterans Affairs. </w:t>
      </w:r>
    </w:p>
    <w:p w14:paraId="50C35937" w14:textId="30CF51B8" w:rsidR="002169BA" w:rsidRPr="007341DF" w:rsidRDefault="007341DF" w:rsidP="00F53670">
      <w:pPr>
        <w:pStyle w:val="Default"/>
        <w:rPr>
          <w:rFonts w:ascii="Arial" w:hAnsi="Arial" w:cs="Arial"/>
          <w:highlight w:val="yellow"/>
        </w:rPr>
      </w:pPr>
      <w:r w:rsidRPr="007341DF">
        <w:rPr>
          <w:rFonts w:ascii="Arial" w:hAnsi="Arial" w:cs="Arial"/>
        </w:rPr>
        <w:lastRenderedPageBreak/>
        <w:t xml:space="preserve">PVA supports this bill which would </w:t>
      </w:r>
      <w:r w:rsidR="001843E2">
        <w:rPr>
          <w:rFonts w:ascii="Arial" w:hAnsi="Arial" w:cs="Arial"/>
        </w:rPr>
        <w:t>allow</w:t>
      </w:r>
      <w:r w:rsidR="002169BA" w:rsidRPr="007341DF">
        <w:rPr>
          <w:rFonts w:ascii="Arial" w:hAnsi="Arial" w:cs="Arial"/>
        </w:rPr>
        <w:t xml:space="preserve"> </w:t>
      </w:r>
      <w:r w:rsidR="001843E2">
        <w:rPr>
          <w:rFonts w:ascii="Arial" w:hAnsi="Arial" w:cs="Arial"/>
        </w:rPr>
        <w:t xml:space="preserve">any </w:t>
      </w:r>
      <w:r w:rsidR="002169BA" w:rsidRPr="007341DF">
        <w:rPr>
          <w:rFonts w:ascii="Arial" w:hAnsi="Arial" w:cs="Arial"/>
        </w:rPr>
        <w:t>physician, physician assistant, nurse practitioner, audiologist, or psychologist</w:t>
      </w:r>
      <w:r w:rsidR="001843E2">
        <w:rPr>
          <w:rFonts w:ascii="Arial" w:hAnsi="Arial" w:cs="Arial"/>
        </w:rPr>
        <w:t xml:space="preserve"> to </w:t>
      </w:r>
      <w:r w:rsidR="002169BA" w:rsidRPr="007341DF">
        <w:rPr>
          <w:rFonts w:ascii="Arial" w:hAnsi="Arial" w:cs="Arial"/>
        </w:rPr>
        <w:t xml:space="preserve">conduct disability examinations </w:t>
      </w:r>
      <w:r w:rsidR="001843E2">
        <w:rPr>
          <w:rFonts w:ascii="Arial" w:hAnsi="Arial" w:cs="Arial"/>
        </w:rPr>
        <w:t xml:space="preserve">in </w:t>
      </w:r>
      <w:r w:rsidR="002169BA" w:rsidRPr="007341DF">
        <w:rPr>
          <w:rFonts w:ascii="Arial" w:hAnsi="Arial" w:cs="Arial"/>
        </w:rPr>
        <w:t xml:space="preserve">any location in any </w:t>
      </w:r>
      <w:r w:rsidR="001843E2">
        <w:rPr>
          <w:rFonts w:ascii="Arial" w:hAnsi="Arial" w:cs="Arial"/>
        </w:rPr>
        <w:t>s</w:t>
      </w:r>
      <w:r w:rsidR="002169BA" w:rsidRPr="007341DF">
        <w:rPr>
          <w:rFonts w:ascii="Arial" w:hAnsi="Arial" w:cs="Arial"/>
        </w:rPr>
        <w:t xml:space="preserve">tate, the District of Columbia, or a </w:t>
      </w:r>
      <w:r w:rsidR="001843E2">
        <w:rPr>
          <w:rFonts w:ascii="Arial" w:hAnsi="Arial" w:cs="Arial"/>
        </w:rPr>
        <w:t>c</w:t>
      </w:r>
      <w:r w:rsidR="002169BA" w:rsidRPr="007341DF">
        <w:rPr>
          <w:rFonts w:ascii="Arial" w:hAnsi="Arial" w:cs="Arial"/>
        </w:rPr>
        <w:t>ommonwealth, territory, or possession of the United States.</w:t>
      </w:r>
      <w:r w:rsidR="0083540B" w:rsidRPr="007341DF">
        <w:rPr>
          <w:rFonts w:ascii="Arial" w:hAnsi="Arial" w:cs="Arial"/>
        </w:rPr>
        <w:t xml:space="preserve"> </w:t>
      </w:r>
      <w:bookmarkEnd w:id="5"/>
      <w:r w:rsidR="0083540B" w:rsidRPr="007341DF">
        <w:rPr>
          <w:rFonts w:ascii="Arial" w:hAnsi="Arial" w:cs="Arial"/>
          <w:lang w:val="en"/>
        </w:rPr>
        <w:t xml:space="preserve">By </w:t>
      </w:r>
      <w:r w:rsidR="001843E2">
        <w:rPr>
          <w:rFonts w:ascii="Arial" w:hAnsi="Arial" w:cs="Arial"/>
          <w:lang w:val="en"/>
        </w:rPr>
        <w:t>increasing</w:t>
      </w:r>
      <w:r w:rsidR="0083540B" w:rsidRPr="007341DF">
        <w:rPr>
          <w:rFonts w:ascii="Arial" w:hAnsi="Arial" w:cs="Arial"/>
          <w:lang w:val="en"/>
        </w:rPr>
        <w:t xml:space="preserve"> the number of </w:t>
      </w:r>
      <w:r w:rsidR="001843E2">
        <w:rPr>
          <w:rFonts w:ascii="Arial" w:hAnsi="Arial" w:cs="Arial"/>
          <w:lang w:val="en"/>
        </w:rPr>
        <w:t xml:space="preserve">medical </w:t>
      </w:r>
      <w:r w:rsidR="0083540B" w:rsidRPr="007341DF">
        <w:rPr>
          <w:rFonts w:ascii="Arial" w:hAnsi="Arial" w:cs="Arial"/>
          <w:lang w:val="en"/>
        </w:rPr>
        <w:t>p</w:t>
      </w:r>
      <w:r>
        <w:rPr>
          <w:rFonts w:ascii="Arial" w:hAnsi="Arial" w:cs="Arial"/>
          <w:lang w:val="en"/>
        </w:rPr>
        <w:t>ersonnel</w:t>
      </w:r>
      <w:r w:rsidR="0083540B" w:rsidRPr="007341DF">
        <w:rPr>
          <w:rFonts w:ascii="Arial" w:hAnsi="Arial" w:cs="Arial"/>
          <w:lang w:val="en"/>
        </w:rPr>
        <w:t xml:space="preserve"> who can conduct disability exams, we can </w:t>
      </w:r>
      <w:r>
        <w:rPr>
          <w:rFonts w:ascii="Arial" w:hAnsi="Arial" w:cs="Arial"/>
          <w:lang w:val="en"/>
        </w:rPr>
        <w:t>help</w:t>
      </w:r>
      <w:r w:rsidR="0083540B" w:rsidRPr="007341DF">
        <w:rPr>
          <w:rFonts w:ascii="Arial" w:hAnsi="Arial" w:cs="Arial"/>
          <w:lang w:val="en"/>
        </w:rPr>
        <w:t xml:space="preserve"> ensure that our veterans </w:t>
      </w:r>
      <w:r w:rsidR="001843E2">
        <w:rPr>
          <w:rFonts w:ascii="Arial" w:hAnsi="Arial" w:cs="Arial"/>
          <w:lang w:val="en"/>
        </w:rPr>
        <w:t xml:space="preserve">get the </w:t>
      </w:r>
      <w:r w:rsidR="0083540B" w:rsidRPr="007341DF">
        <w:rPr>
          <w:rFonts w:ascii="Arial" w:hAnsi="Arial" w:cs="Arial"/>
          <w:lang w:val="en"/>
        </w:rPr>
        <w:t>exam</w:t>
      </w:r>
      <w:r w:rsidR="001843E2">
        <w:rPr>
          <w:rFonts w:ascii="Arial" w:hAnsi="Arial" w:cs="Arial"/>
          <w:lang w:val="en"/>
        </w:rPr>
        <w:t>s</w:t>
      </w:r>
      <w:r w:rsidR="0083540B" w:rsidRPr="007341DF">
        <w:rPr>
          <w:rFonts w:ascii="Arial" w:hAnsi="Arial" w:cs="Arial"/>
          <w:lang w:val="en"/>
        </w:rPr>
        <w:t xml:space="preserve"> they need close</w:t>
      </w:r>
      <w:r>
        <w:rPr>
          <w:rFonts w:ascii="Arial" w:hAnsi="Arial" w:cs="Arial"/>
          <w:lang w:val="en"/>
        </w:rPr>
        <w:t>r</w:t>
      </w:r>
      <w:r w:rsidR="0083540B" w:rsidRPr="007341DF">
        <w:rPr>
          <w:rFonts w:ascii="Arial" w:hAnsi="Arial" w:cs="Arial"/>
          <w:lang w:val="en"/>
        </w:rPr>
        <w:t xml:space="preserve"> to hom</w:t>
      </w:r>
      <w:r w:rsidR="001843E2">
        <w:rPr>
          <w:rFonts w:ascii="Arial" w:hAnsi="Arial" w:cs="Arial"/>
          <w:lang w:val="en"/>
        </w:rPr>
        <w:t>e, which will allow for faster claims decisions</w:t>
      </w:r>
      <w:r w:rsidR="0083540B" w:rsidRPr="007341DF">
        <w:rPr>
          <w:rFonts w:ascii="Arial" w:hAnsi="Arial" w:cs="Arial"/>
          <w:lang w:val="en"/>
        </w:rPr>
        <w:t>.</w:t>
      </w:r>
    </w:p>
    <w:p w14:paraId="24FBE845" w14:textId="2F057824" w:rsidR="008B3B80" w:rsidRDefault="008B3B80" w:rsidP="00F53670">
      <w:pPr>
        <w:pStyle w:val="Default"/>
        <w:rPr>
          <w:rFonts w:ascii="Arial" w:hAnsi="Arial" w:cs="Arial"/>
        </w:rPr>
      </w:pPr>
    </w:p>
    <w:p w14:paraId="36C8F1A9" w14:textId="77777777" w:rsidR="00715A7D" w:rsidRPr="0083540B" w:rsidRDefault="002169BA" w:rsidP="00F53670">
      <w:pPr>
        <w:pStyle w:val="Default"/>
        <w:rPr>
          <w:rFonts w:ascii="Arial" w:hAnsi="Arial" w:cs="Arial"/>
        </w:rPr>
      </w:pPr>
      <w:r w:rsidRPr="0083540B">
        <w:rPr>
          <w:rFonts w:ascii="Arial" w:hAnsi="Arial" w:cs="Arial"/>
          <w:b/>
          <w:bCs/>
        </w:rPr>
        <w:t xml:space="preserve">H.R. 3228, </w:t>
      </w:r>
      <w:r w:rsidRPr="0083540B">
        <w:rPr>
          <w:rFonts w:ascii="Arial" w:hAnsi="Arial" w:cs="Arial"/>
          <w:b/>
          <w:bCs/>
          <w:i/>
          <w:iCs/>
        </w:rPr>
        <w:t>“VA Mission Telehealth Clarification Act”</w:t>
      </w:r>
    </w:p>
    <w:p w14:paraId="7142816C" w14:textId="5096D123" w:rsidR="002169BA" w:rsidRPr="00715A7D" w:rsidRDefault="00715A7D" w:rsidP="00F53670">
      <w:pPr>
        <w:pStyle w:val="Default"/>
        <w:rPr>
          <w:rFonts w:ascii="Arial" w:hAnsi="Arial" w:cs="Arial"/>
        </w:rPr>
      </w:pPr>
      <w:r w:rsidRPr="0083540B">
        <w:rPr>
          <w:rFonts w:ascii="Arial" w:hAnsi="Arial" w:cs="Arial"/>
        </w:rPr>
        <w:t>The VA MISSION Act of 2018 made considerable reforms to the way in which veterans receive care</w:t>
      </w:r>
      <w:r w:rsidR="001843E2">
        <w:rPr>
          <w:rFonts w:ascii="Arial" w:hAnsi="Arial" w:cs="Arial"/>
        </w:rPr>
        <w:t xml:space="preserve">, including </w:t>
      </w:r>
      <w:r w:rsidRPr="0083540B">
        <w:rPr>
          <w:rFonts w:ascii="Arial" w:hAnsi="Arial" w:cs="Arial"/>
        </w:rPr>
        <w:t xml:space="preserve">expanding VA’s ability to provide care to veterans across state lines using telehealth. However, the law prevents VA health care trainees from effectively training on and </w:t>
      </w:r>
      <w:r w:rsidR="001843E2">
        <w:rPr>
          <w:rFonts w:ascii="Arial" w:hAnsi="Arial" w:cs="Arial"/>
        </w:rPr>
        <w:t>using</w:t>
      </w:r>
      <w:r w:rsidR="001843E2" w:rsidRPr="0083540B">
        <w:rPr>
          <w:rFonts w:ascii="Arial" w:hAnsi="Arial" w:cs="Arial"/>
        </w:rPr>
        <w:t xml:space="preserve"> </w:t>
      </w:r>
      <w:r w:rsidRPr="0083540B">
        <w:rPr>
          <w:rFonts w:ascii="Arial" w:hAnsi="Arial" w:cs="Arial"/>
        </w:rPr>
        <w:t xml:space="preserve">telehealth equipment. The </w:t>
      </w:r>
      <w:r w:rsidR="001843E2">
        <w:rPr>
          <w:rFonts w:ascii="Arial" w:hAnsi="Arial" w:cs="Arial"/>
        </w:rPr>
        <w:t>“</w:t>
      </w:r>
      <w:r w:rsidRPr="0083540B">
        <w:rPr>
          <w:rFonts w:ascii="Arial" w:hAnsi="Arial" w:cs="Arial"/>
        </w:rPr>
        <w:t>VA Mission Telehealth Clarification Act</w:t>
      </w:r>
      <w:r w:rsidR="001843E2">
        <w:rPr>
          <w:rFonts w:ascii="Arial" w:hAnsi="Arial" w:cs="Arial"/>
        </w:rPr>
        <w:t>”</w:t>
      </w:r>
      <w:r w:rsidRPr="0083540B">
        <w:rPr>
          <w:rFonts w:ascii="Arial" w:hAnsi="Arial" w:cs="Arial"/>
        </w:rPr>
        <w:t xml:space="preserve"> aims to address this issue and expand the number of VA health professionals </w:t>
      </w:r>
      <w:r w:rsidR="001843E2">
        <w:rPr>
          <w:rFonts w:ascii="Arial" w:hAnsi="Arial" w:cs="Arial"/>
        </w:rPr>
        <w:t xml:space="preserve">who </w:t>
      </w:r>
      <w:r w:rsidRPr="0083540B">
        <w:rPr>
          <w:rFonts w:ascii="Arial" w:hAnsi="Arial" w:cs="Arial"/>
        </w:rPr>
        <w:t xml:space="preserve">can participate in telehealth under the law. It </w:t>
      </w:r>
      <w:r w:rsidR="002169BA" w:rsidRPr="0083540B">
        <w:rPr>
          <w:rFonts w:ascii="Arial" w:hAnsi="Arial" w:cs="Arial"/>
        </w:rPr>
        <w:t xml:space="preserve">would authorize those under clinical supervision of VA healthcare providers to participate in and conduct telehealth appointments. </w:t>
      </w:r>
      <w:r w:rsidRPr="0083540B">
        <w:rPr>
          <w:rFonts w:ascii="Arial" w:hAnsi="Arial" w:cs="Arial"/>
        </w:rPr>
        <w:t xml:space="preserve">It would also allow VA health care employees who meet VA qualifications </w:t>
      </w:r>
      <w:r w:rsidR="001843E2">
        <w:rPr>
          <w:rFonts w:ascii="Arial" w:hAnsi="Arial" w:cs="Arial"/>
        </w:rPr>
        <w:t xml:space="preserve">as </w:t>
      </w:r>
      <w:r w:rsidRPr="0083540B">
        <w:rPr>
          <w:rFonts w:ascii="Arial" w:hAnsi="Arial" w:cs="Arial"/>
        </w:rPr>
        <w:t>specified under 38 U.S.C. 7402(b), but whose professions may not require state licensure, to participate in telehealth. P</w:t>
      </w:r>
      <w:r w:rsidR="00D852F0" w:rsidRPr="0083540B">
        <w:rPr>
          <w:rFonts w:ascii="Arial" w:hAnsi="Arial" w:cs="Arial"/>
        </w:rPr>
        <w:t>VA supports the p</w:t>
      </w:r>
      <w:r w:rsidRPr="0083540B">
        <w:rPr>
          <w:rFonts w:ascii="Arial" w:hAnsi="Arial" w:cs="Arial"/>
        </w:rPr>
        <w:t>assage of H.R. 3</w:t>
      </w:r>
      <w:r w:rsidR="00D852F0" w:rsidRPr="0083540B">
        <w:rPr>
          <w:rFonts w:ascii="Arial" w:hAnsi="Arial" w:cs="Arial"/>
        </w:rPr>
        <w:t xml:space="preserve">228 which enhances VA’s training and increases the number of providers available to care for veterans </w:t>
      </w:r>
      <w:r w:rsidR="001843E2">
        <w:rPr>
          <w:rFonts w:ascii="Arial" w:hAnsi="Arial" w:cs="Arial"/>
        </w:rPr>
        <w:t>virtually</w:t>
      </w:r>
      <w:r w:rsidR="00D852F0" w:rsidRPr="0083540B">
        <w:rPr>
          <w:rFonts w:ascii="Arial" w:hAnsi="Arial" w:cs="Arial"/>
        </w:rPr>
        <w:t>.</w:t>
      </w:r>
      <w:r w:rsidR="00D852F0">
        <w:rPr>
          <w:rFonts w:ascii="Arial" w:hAnsi="Arial" w:cs="Arial"/>
        </w:rPr>
        <w:t xml:space="preserve"> </w:t>
      </w:r>
    </w:p>
    <w:p w14:paraId="0DA4C7C4" w14:textId="77777777" w:rsidR="002169BA" w:rsidRPr="005933E0" w:rsidRDefault="002169BA" w:rsidP="00F53670">
      <w:pPr>
        <w:pStyle w:val="Default"/>
        <w:rPr>
          <w:rFonts w:ascii="Arial" w:hAnsi="Arial" w:cs="Arial"/>
        </w:rPr>
      </w:pPr>
      <w:r w:rsidRPr="005933E0">
        <w:rPr>
          <w:rFonts w:ascii="Arial" w:hAnsi="Arial" w:cs="Arial"/>
        </w:rPr>
        <w:t xml:space="preserve"> </w:t>
      </w:r>
    </w:p>
    <w:p w14:paraId="28FA537C" w14:textId="453D27D3" w:rsidR="005933E0" w:rsidRPr="0083540B" w:rsidRDefault="002169BA" w:rsidP="00F53670">
      <w:pPr>
        <w:spacing w:after="0" w:line="240" w:lineRule="auto"/>
        <w:rPr>
          <w:rFonts w:ascii="Arial" w:hAnsi="Arial" w:cs="Arial"/>
          <w:b/>
          <w:bCs/>
          <w:sz w:val="24"/>
          <w:szCs w:val="24"/>
        </w:rPr>
      </w:pPr>
      <w:r w:rsidRPr="0083540B">
        <w:rPr>
          <w:rFonts w:ascii="Arial" w:hAnsi="Arial" w:cs="Arial"/>
          <w:b/>
          <w:bCs/>
          <w:sz w:val="24"/>
          <w:szCs w:val="24"/>
        </w:rPr>
        <w:t xml:space="preserve">H.R. 6141, </w:t>
      </w:r>
      <w:r w:rsidR="005933E0" w:rsidRPr="0083540B">
        <w:rPr>
          <w:rFonts w:ascii="Arial" w:hAnsi="Arial" w:cs="Arial"/>
          <w:b/>
          <w:bCs/>
          <w:sz w:val="24"/>
          <w:szCs w:val="24"/>
        </w:rPr>
        <w:t xml:space="preserve">the </w:t>
      </w:r>
      <w:r w:rsidRPr="0083540B">
        <w:rPr>
          <w:rFonts w:ascii="Arial" w:hAnsi="Arial" w:cs="Arial"/>
          <w:b/>
          <w:bCs/>
          <w:i/>
          <w:iCs/>
          <w:sz w:val="24"/>
          <w:szCs w:val="24"/>
        </w:rPr>
        <w:t>“Protecting Moms Who Served Act”</w:t>
      </w:r>
    </w:p>
    <w:p w14:paraId="05907356" w14:textId="48BCA1FA" w:rsidR="002169BA" w:rsidRDefault="003D11D8" w:rsidP="00F53670">
      <w:pPr>
        <w:spacing w:after="0" w:line="240" w:lineRule="auto"/>
        <w:rPr>
          <w:rFonts w:ascii="Arial" w:hAnsi="Arial" w:cs="Arial"/>
          <w:sz w:val="24"/>
          <w:szCs w:val="24"/>
        </w:rPr>
      </w:pPr>
      <w:r>
        <w:rPr>
          <w:rFonts w:ascii="Arial" w:hAnsi="Arial" w:cs="Arial"/>
          <w:sz w:val="24"/>
          <w:szCs w:val="24"/>
        </w:rPr>
        <w:t>This</w:t>
      </w:r>
      <w:r w:rsidR="002169BA" w:rsidRPr="0083540B">
        <w:rPr>
          <w:rFonts w:ascii="Arial" w:hAnsi="Arial" w:cs="Arial"/>
          <w:sz w:val="24"/>
          <w:szCs w:val="24"/>
        </w:rPr>
        <w:t xml:space="preserve"> bill</w:t>
      </w:r>
      <w:r>
        <w:rPr>
          <w:rFonts w:ascii="Arial" w:hAnsi="Arial" w:cs="Arial"/>
          <w:sz w:val="24"/>
          <w:szCs w:val="24"/>
        </w:rPr>
        <w:t xml:space="preserve"> makes important improvements to assist women veterans during and following pregnancy. Specifically, this legislation </w:t>
      </w:r>
      <w:r w:rsidR="002169BA" w:rsidRPr="0083540B">
        <w:rPr>
          <w:rFonts w:ascii="Arial" w:hAnsi="Arial" w:cs="Arial"/>
          <w:sz w:val="24"/>
          <w:szCs w:val="24"/>
        </w:rPr>
        <w:t xml:space="preserve">authorizes funds </w:t>
      </w:r>
      <w:r w:rsidR="001843E2">
        <w:rPr>
          <w:rFonts w:ascii="Arial" w:hAnsi="Arial" w:cs="Arial"/>
          <w:sz w:val="24"/>
          <w:szCs w:val="24"/>
        </w:rPr>
        <w:t xml:space="preserve">for </w:t>
      </w:r>
      <w:r w:rsidR="002169BA" w:rsidRPr="0083540B">
        <w:rPr>
          <w:rFonts w:ascii="Arial" w:hAnsi="Arial" w:cs="Arial"/>
          <w:sz w:val="24"/>
          <w:szCs w:val="24"/>
        </w:rPr>
        <w:t>VA to improve maternity care coordination for women veterans throughout pregnancy and the one-year postpartum period</w:t>
      </w:r>
      <w:r>
        <w:rPr>
          <w:rFonts w:ascii="Arial" w:hAnsi="Arial" w:cs="Arial"/>
          <w:sz w:val="24"/>
          <w:szCs w:val="24"/>
        </w:rPr>
        <w:t>. It also r</w:t>
      </w:r>
      <w:r w:rsidRPr="003D11D8">
        <w:rPr>
          <w:rFonts w:ascii="Arial" w:hAnsi="Arial" w:cs="Arial"/>
          <w:sz w:val="24"/>
          <w:szCs w:val="24"/>
        </w:rPr>
        <w:t>equires VA to submit a plan to improve maternity care coordination to fulfill the responsibilities and requirements in the Veterans Health Administration Handbook 1330.03 (or successor handbook).</w:t>
      </w:r>
      <w:r w:rsidR="002169BA" w:rsidRPr="0083540B">
        <w:rPr>
          <w:rFonts w:ascii="Arial" w:hAnsi="Arial" w:cs="Arial"/>
          <w:sz w:val="24"/>
          <w:szCs w:val="24"/>
        </w:rPr>
        <w:t xml:space="preserve"> </w:t>
      </w:r>
      <w:r>
        <w:rPr>
          <w:rFonts w:ascii="Arial" w:hAnsi="Arial" w:cs="Arial"/>
          <w:sz w:val="24"/>
          <w:szCs w:val="24"/>
        </w:rPr>
        <w:t>Additionally, it</w:t>
      </w:r>
      <w:r w:rsidR="005933E0" w:rsidRPr="0083540B">
        <w:rPr>
          <w:rFonts w:ascii="Arial" w:hAnsi="Arial" w:cs="Arial"/>
          <w:sz w:val="24"/>
          <w:szCs w:val="24"/>
        </w:rPr>
        <w:t xml:space="preserve"> </w:t>
      </w:r>
      <w:r w:rsidR="002169BA" w:rsidRPr="0083540B">
        <w:rPr>
          <w:rFonts w:ascii="Arial" w:hAnsi="Arial" w:cs="Arial"/>
          <w:sz w:val="24"/>
          <w:szCs w:val="24"/>
        </w:rPr>
        <w:t>requires the Government Accountability Office to report on maternal mortality and severe maternal morbidity among women veterans, with a focus on racial and ethnic disparities in maternal health outcomes.</w:t>
      </w:r>
      <w:r>
        <w:rPr>
          <w:rFonts w:ascii="Arial" w:hAnsi="Arial" w:cs="Arial"/>
          <w:sz w:val="24"/>
          <w:szCs w:val="24"/>
        </w:rPr>
        <w:t xml:space="preserve"> PVA supports this important legislation. </w:t>
      </w:r>
    </w:p>
    <w:p w14:paraId="20A8C0F0" w14:textId="04FE83EB" w:rsidR="00BB670F" w:rsidRDefault="00BB670F" w:rsidP="00F53670">
      <w:pPr>
        <w:spacing w:after="0" w:line="240" w:lineRule="auto"/>
        <w:rPr>
          <w:rFonts w:ascii="Arial" w:hAnsi="Arial" w:cs="Arial"/>
          <w:sz w:val="24"/>
          <w:szCs w:val="24"/>
        </w:rPr>
      </w:pPr>
    </w:p>
    <w:p w14:paraId="64EF4CD6" w14:textId="77777777" w:rsidR="00BB670F" w:rsidRPr="00EF2EFB" w:rsidRDefault="00BB670F" w:rsidP="00F53670">
      <w:pPr>
        <w:spacing w:after="0" w:line="240" w:lineRule="auto"/>
        <w:rPr>
          <w:rFonts w:ascii="Arial" w:hAnsi="Arial" w:cs="Arial"/>
          <w:b/>
          <w:bCs/>
          <w:i/>
          <w:iCs/>
          <w:sz w:val="24"/>
          <w:szCs w:val="24"/>
        </w:rPr>
      </w:pPr>
      <w:r w:rsidRPr="00EF2EFB">
        <w:rPr>
          <w:rFonts w:ascii="Arial" w:hAnsi="Arial" w:cs="Arial"/>
          <w:b/>
          <w:bCs/>
          <w:sz w:val="24"/>
          <w:szCs w:val="24"/>
        </w:rPr>
        <w:t xml:space="preserve">Discussion Draft, the </w:t>
      </w:r>
      <w:r w:rsidRPr="00EF2EFB">
        <w:rPr>
          <w:rFonts w:ascii="Arial" w:hAnsi="Arial" w:cs="Arial"/>
          <w:b/>
          <w:bCs/>
          <w:i/>
          <w:iCs/>
          <w:sz w:val="24"/>
          <w:szCs w:val="24"/>
        </w:rPr>
        <w:t xml:space="preserve">“Veterans Benefits Fairness and Transparency Act of 2020” </w:t>
      </w:r>
    </w:p>
    <w:p w14:paraId="40397D9F" w14:textId="5140713F" w:rsidR="002623EC" w:rsidRDefault="00BB670F" w:rsidP="00F53670">
      <w:pPr>
        <w:spacing w:after="0" w:line="240" w:lineRule="auto"/>
        <w:rPr>
          <w:rFonts w:ascii="Arial" w:hAnsi="Arial" w:cs="Arial"/>
          <w:sz w:val="24"/>
          <w:szCs w:val="24"/>
        </w:rPr>
      </w:pPr>
      <w:r w:rsidRPr="00EF2EFB">
        <w:rPr>
          <w:rFonts w:ascii="Arial" w:hAnsi="Arial" w:cs="Arial"/>
          <w:sz w:val="24"/>
          <w:szCs w:val="24"/>
        </w:rPr>
        <w:t xml:space="preserve">The Disability </w:t>
      </w:r>
      <w:r>
        <w:rPr>
          <w:rFonts w:ascii="Arial" w:hAnsi="Arial" w:cs="Arial"/>
          <w:sz w:val="24"/>
          <w:szCs w:val="24"/>
        </w:rPr>
        <w:t>Benefit</w:t>
      </w:r>
      <w:r w:rsidRPr="00EF2EFB">
        <w:rPr>
          <w:rFonts w:ascii="Arial" w:hAnsi="Arial" w:cs="Arial"/>
          <w:sz w:val="24"/>
          <w:szCs w:val="24"/>
        </w:rPr>
        <w:t xml:space="preserve"> Questionnaire (DBQ) was introduced to help reduce the backlog of claims </w:t>
      </w:r>
      <w:r>
        <w:rPr>
          <w:rFonts w:ascii="Arial" w:hAnsi="Arial" w:cs="Arial"/>
          <w:sz w:val="24"/>
          <w:szCs w:val="24"/>
        </w:rPr>
        <w:t xml:space="preserve">and </w:t>
      </w:r>
      <w:r w:rsidRPr="00EF2EFB">
        <w:rPr>
          <w:rFonts w:ascii="Arial" w:hAnsi="Arial" w:cs="Arial"/>
          <w:sz w:val="24"/>
          <w:szCs w:val="24"/>
        </w:rPr>
        <w:t xml:space="preserve">enable </w:t>
      </w:r>
      <w:r>
        <w:rPr>
          <w:rFonts w:ascii="Arial" w:hAnsi="Arial" w:cs="Arial"/>
          <w:sz w:val="24"/>
          <w:szCs w:val="24"/>
        </w:rPr>
        <w:t xml:space="preserve">health care </w:t>
      </w:r>
      <w:r w:rsidRPr="00EF2EFB">
        <w:rPr>
          <w:rFonts w:ascii="Arial" w:hAnsi="Arial" w:cs="Arial"/>
          <w:sz w:val="24"/>
          <w:szCs w:val="24"/>
        </w:rPr>
        <w:t xml:space="preserve">providers to </w:t>
      </w:r>
      <w:r>
        <w:rPr>
          <w:rFonts w:ascii="Arial" w:hAnsi="Arial" w:cs="Arial"/>
          <w:sz w:val="24"/>
          <w:szCs w:val="24"/>
        </w:rPr>
        <w:t xml:space="preserve">document an accurate assessment of a veteran’s disability to support </w:t>
      </w:r>
      <w:r w:rsidRPr="00EF2EFB">
        <w:rPr>
          <w:rFonts w:ascii="Arial" w:hAnsi="Arial" w:cs="Arial"/>
          <w:sz w:val="24"/>
          <w:szCs w:val="24"/>
        </w:rPr>
        <w:t>veterans’ compensation and pension claims. Since then,</w:t>
      </w:r>
      <w:r w:rsidR="002623EC">
        <w:rPr>
          <w:rFonts w:ascii="Arial" w:hAnsi="Arial" w:cs="Arial"/>
          <w:sz w:val="24"/>
          <w:szCs w:val="24"/>
        </w:rPr>
        <w:t xml:space="preserve"> </w:t>
      </w:r>
      <w:r w:rsidRPr="00EF2EFB">
        <w:rPr>
          <w:rFonts w:ascii="Arial" w:hAnsi="Arial" w:cs="Arial"/>
          <w:sz w:val="24"/>
          <w:szCs w:val="24"/>
        </w:rPr>
        <w:t xml:space="preserve">VA has created multiple DBQs and uses them for </w:t>
      </w:r>
      <w:r>
        <w:rPr>
          <w:rFonts w:ascii="Arial" w:hAnsi="Arial" w:cs="Arial"/>
          <w:sz w:val="24"/>
          <w:szCs w:val="24"/>
        </w:rPr>
        <w:t xml:space="preserve">determining a veteran’s level of disability for </w:t>
      </w:r>
      <w:r w:rsidR="002623EC">
        <w:rPr>
          <w:rFonts w:ascii="Arial" w:hAnsi="Arial" w:cs="Arial"/>
          <w:sz w:val="24"/>
          <w:szCs w:val="24"/>
        </w:rPr>
        <w:t>r</w:t>
      </w:r>
      <w:r>
        <w:rPr>
          <w:rFonts w:ascii="Arial" w:hAnsi="Arial" w:cs="Arial"/>
          <w:sz w:val="24"/>
          <w:szCs w:val="24"/>
        </w:rPr>
        <w:t xml:space="preserve">ating </w:t>
      </w:r>
      <w:r w:rsidR="002623EC">
        <w:rPr>
          <w:rFonts w:ascii="Arial" w:hAnsi="Arial" w:cs="Arial"/>
          <w:sz w:val="24"/>
          <w:szCs w:val="24"/>
        </w:rPr>
        <w:t>d</w:t>
      </w:r>
      <w:r>
        <w:rPr>
          <w:rFonts w:ascii="Arial" w:hAnsi="Arial" w:cs="Arial"/>
          <w:sz w:val="24"/>
          <w:szCs w:val="24"/>
        </w:rPr>
        <w:t>ecisions and other purposes. C</w:t>
      </w:r>
      <w:r w:rsidRPr="00EF2EFB">
        <w:rPr>
          <w:rFonts w:ascii="Arial" w:hAnsi="Arial" w:cs="Arial"/>
          <w:sz w:val="24"/>
          <w:szCs w:val="24"/>
        </w:rPr>
        <w:t xml:space="preserve">iting fraud, modernization efforts, and the challenges of the Paperwork Reduction Act of 1985, VA pulled the public facing DBQs </w:t>
      </w:r>
      <w:r w:rsidR="002623EC">
        <w:rPr>
          <w:rFonts w:ascii="Arial" w:hAnsi="Arial" w:cs="Arial"/>
          <w:sz w:val="24"/>
          <w:szCs w:val="24"/>
        </w:rPr>
        <w:t xml:space="preserve">in April 2020 </w:t>
      </w:r>
      <w:r w:rsidRPr="00EF2EFB">
        <w:rPr>
          <w:rFonts w:ascii="Arial" w:hAnsi="Arial" w:cs="Arial"/>
          <w:sz w:val="24"/>
          <w:szCs w:val="24"/>
        </w:rPr>
        <w:t xml:space="preserve">with little to no discussion with </w:t>
      </w:r>
      <w:r w:rsidR="002623EC">
        <w:rPr>
          <w:rFonts w:ascii="Arial" w:hAnsi="Arial" w:cs="Arial"/>
          <w:sz w:val="24"/>
          <w:szCs w:val="24"/>
        </w:rPr>
        <w:t>v</w:t>
      </w:r>
      <w:r w:rsidRPr="00EF2EFB">
        <w:rPr>
          <w:rFonts w:ascii="Arial" w:hAnsi="Arial" w:cs="Arial"/>
          <w:sz w:val="24"/>
          <w:szCs w:val="24"/>
        </w:rPr>
        <w:t xml:space="preserve">eteran </w:t>
      </w:r>
      <w:r w:rsidR="002623EC">
        <w:rPr>
          <w:rFonts w:ascii="Arial" w:hAnsi="Arial" w:cs="Arial"/>
          <w:sz w:val="24"/>
          <w:szCs w:val="24"/>
        </w:rPr>
        <w:t>s</w:t>
      </w:r>
      <w:r w:rsidRPr="00EF2EFB">
        <w:rPr>
          <w:rFonts w:ascii="Arial" w:hAnsi="Arial" w:cs="Arial"/>
          <w:sz w:val="24"/>
          <w:szCs w:val="24"/>
        </w:rPr>
        <w:t xml:space="preserve">ervice </w:t>
      </w:r>
      <w:r w:rsidR="002623EC">
        <w:rPr>
          <w:rFonts w:ascii="Arial" w:hAnsi="Arial" w:cs="Arial"/>
          <w:sz w:val="24"/>
          <w:szCs w:val="24"/>
        </w:rPr>
        <w:t>o</w:t>
      </w:r>
      <w:r w:rsidRPr="00EF2EFB">
        <w:rPr>
          <w:rFonts w:ascii="Arial" w:hAnsi="Arial" w:cs="Arial"/>
          <w:sz w:val="24"/>
          <w:szCs w:val="24"/>
        </w:rPr>
        <w:t>rganizations on the issue.</w:t>
      </w:r>
      <w:r>
        <w:rPr>
          <w:rFonts w:ascii="Arial" w:hAnsi="Arial" w:cs="Arial"/>
          <w:sz w:val="24"/>
          <w:szCs w:val="24"/>
        </w:rPr>
        <w:t xml:space="preserve"> </w:t>
      </w:r>
    </w:p>
    <w:p w14:paraId="08ED3681" w14:textId="77777777" w:rsidR="002623EC" w:rsidRDefault="002623EC" w:rsidP="00F53670">
      <w:pPr>
        <w:spacing w:after="0" w:line="240" w:lineRule="auto"/>
        <w:rPr>
          <w:rFonts w:ascii="Arial" w:hAnsi="Arial" w:cs="Arial"/>
          <w:sz w:val="24"/>
          <w:szCs w:val="24"/>
        </w:rPr>
      </w:pPr>
    </w:p>
    <w:p w14:paraId="4B639FDC" w14:textId="5414BFCE" w:rsidR="00BB670F" w:rsidRDefault="00BB670F" w:rsidP="00F53670">
      <w:pPr>
        <w:spacing w:after="0" w:line="240" w:lineRule="auto"/>
        <w:rPr>
          <w:rFonts w:ascii="Arial" w:hAnsi="Arial" w:cs="Arial"/>
          <w:sz w:val="24"/>
          <w:szCs w:val="24"/>
        </w:rPr>
      </w:pPr>
      <w:r w:rsidRPr="001C793E">
        <w:rPr>
          <w:rFonts w:ascii="Arial" w:hAnsi="Arial" w:cs="Arial"/>
          <w:sz w:val="24"/>
          <w:szCs w:val="24"/>
        </w:rPr>
        <w:t xml:space="preserve">By removing DBQs from public access, </w:t>
      </w:r>
      <w:r>
        <w:rPr>
          <w:rFonts w:ascii="Arial" w:hAnsi="Arial" w:cs="Arial"/>
          <w:sz w:val="24"/>
          <w:szCs w:val="24"/>
        </w:rPr>
        <w:t xml:space="preserve">VA is preventing a veteran’s private sector physician from providing </w:t>
      </w:r>
      <w:r w:rsidR="002623EC">
        <w:rPr>
          <w:rFonts w:ascii="Arial" w:hAnsi="Arial" w:cs="Arial"/>
          <w:sz w:val="24"/>
          <w:szCs w:val="24"/>
        </w:rPr>
        <w:t xml:space="preserve">required medical evidence </w:t>
      </w:r>
      <w:r>
        <w:rPr>
          <w:rFonts w:ascii="Arial" w:hAnsi="Arial" w:cs="Arial"/>
          <w:sz w:val="24"/>
          <w:szCs w:val="24"/>
        </w:rPr>
        <w:t xml:space="preserve">to support a veteran’s claim, while at the same time, promoting care in the private sector under the </w:t>
      </w:r>
      <w:r w:rsidR="002623EC">
        <w:rPr>
          <w:rFonts w:ascii="Arial" w:hAnsi="Arial" w:cs="Arial"/>
          <w:sz w:val="24"/>
          <w:szCs w:val="24"/>
        </w:rPr>
        <w:t xml:space="preserve">VA </w:t>
      </w:r>
      <w:r>
        <w:rPr>
          <w:rFonts w:ascii="Arial" w:hAnsi="Arial" w:cs="Arial"/>
          <w:sz w:val="24"/>
          <w:szCs w:val="24"/>
        </w:rPr>
        <w:t>M</w:t>
      </w:r>
      <w:r w:rsidR="002623EC">
        <w:rPr>
          <w:rFonts w:ascii="Arial" w:hAnsi="Arial" w:cs="Arial"/>
          <w:sz w:val="24"/>
          <w:szCs w:val="24"/>
        </w:rPr>
        <w:t>ISSION</w:t>
      </w:r>
      <w:r>
        <w:rPr>
          <w:rFonts w:ascii="Arial" w:hAnsi="Arial" w:cs="Arial"/>
          <w:sz w:val="24"/>
          <w:szCs w:val="24"/>
        </w:rPr>
        <w:t xml:space="preserve"> Act. This will result in unnecessary </w:t>
      </w:r>
      <w:r w:rsidR="002623EC">
        <w:rPr>
          <w:rFonts w:ascii="Arial" w:hAnsi="Arial" w:cs="Arial"/>
          <w:sz w:val="24"/>
          <w:szCs w:val="24"/>
        </w:rPr>
        <w:t>c</w:t>
      </w:r>
      <w:r>
        <w:rPr>
          <w:rFonts w:ascii="Arial" w:hAnsi="Arial" w:cs="Arial"/>
          <w:sz w:val="24"/>
          <w:szCs w:val="24"/>
        </w:rPr>
        <w:t xml:space="preserve">ompensation and </w:t>
      </w:r>
      <w:r w:rsidR="002623EC">
        <w:rPr>
          <w:rFonts w:ascii="Arial" w:hAnsi="Arial" w:cs="Arial"/>
          <w:sz w:val="24"/>
          <w:szCs w:val="24"/>
        </w:rPr>
        <w:t>p</w:t>
      </w:r>
      <w:r>
        <w:rPr>
          <w:rFonts w:ascii="Arial" w:hAnsi="Arial" w:cs="Arial"/>
          <w:sz w:val="24"/>
          <w:szCs w:val="24"/>
        </w:rPr>
        <w:t xml:space="preserve">ension </w:t>
      </w:r>
      <w:r w:rsidR="002623EC">
        <w:rPr>
          <w:rFonts w:ascii="Arial" w:hAnsi="Arial" w:cs="Arial"/>
          <w:sz w:val="24"/>
          <w:szCs w:val="24"/>
        </w:rPr>
        <w:t>e</w:t>
      </w:r>
      <w:r>
        <w:rPr>
          <w:rFonts w:ascii="Arial" w:hAnsi="Arial" w:cs="Arial"/>
          <w:sz w:val="24"/>
          <w:szCs w:val="24"/>
        </w:rPr>
        <w:t>xams</w:t>
      </w:r>
      <w:r w:rsidR="002623EC">
        <w:rPr>
          <w:rFonts w:ascii="Arial" w:hAnsi="Arial" w:cs="Arial"/>
          <w:sz w:val="24"/>
          <w:szCs w:val="24"/>
        </w:rPr>
        <w:t>,</w:t>
      </w:r>
      <w:r>
        <w:rPr>
          <w:rFonts w:ascii="Arial" w:hAnsi="Arial" w:cs="Arial"/>
          <w:sz w:val="24"/>
          <w:szCs w:val="24"/>
        </w:rPr>
        <w:t xml:space="preserve"> creating additional </w:t>
      </w:r>
      <w:r>
        <w:rPr>
          <w:rFonts w:ascii="Arial" w:hAnsi="Arial" w:cs="Arial"/>
          <w:sz w:val="24"/>
          <w:szCs w:val="24"/>
        </w:rPr>
        <w:lastRenderedPageBreak/>
        <w:t xml:space="preserve">burdens for veterans and work for VA in arranging these exams and processing them. </w:t>
      </w:r>
      <w:r w:rsidR="002623EC">
        <w:rPr>
          <w:rFonts w:ascii="Arial" w:hAnsi="Arial" w:cs="Arial"/>
          <w:sz w:val="24"/>
          <w:szCs w:val="24"/>
        </w:rPr>
        <w:t xml:space="preserve">Thus, we support </w:t>
      </w:r>
      <w:r w:rsidRPr="00EF2EFB">
        <w:rPr>
          <w:rFonts w:ascii="Arial" w:hAnsi="Arial" w:cs="Arial"/>
          <w:sz w:val="24"/>
          <w:szCs w:val="24"/>
        </w:rPr>
        <w:t>this legislation which would require</w:t>
      </w:r>
      <w:r w:rsidR="002623EC">
        <w:rPr>
          <w:rFonts w:ascii="Arial" w:hAnsi="Arial" w:cs="Arial"/>
          <w:sz w:val="24"/>
          <w:szCs w:val="24"/>
        </w:rPr>
        <w:t xml:space="preserve"> </w:t>
      </w:r>
      <w:r w:rsidRPr="00EF2EFB">
        <w:rPr>
          <w:rFonts w:ascii="Arial" w:hAnsi="Arial" w:cs="Arial"/>
          <w:sz w:val="24"/>
          <w:szCs w:val="24"/>
        </w:rPr>
        <w:t>VA to reinstate the public facing DBQs and create a central location for access</w:t>
      </w:r>
      <w:r w:rsidR="002623EC">
        <w:rPr>
          <w:rFonts w:ascii="Arial" w:hAnsi="Arial" w:cs="Arial"/>
          <w:sz w:val="24"/>
          <w:szCs w:val="24"/>
        </w:rPr>
        <w:t>;</w:t>
      </w:r>
      <w:r w:rsidRPr="00EF2EFB">
        <w:rPr>
          <w:rFonts w:ascii="Arial" w:hAnsi="Arial" w:cs="Arial"/>
          <w:sz w:val="24"/>
          <w:szCs w:val="24"/>
        </w:rPr>
        <w:t xml:space="preserve"> create a clearly defined window of acceptance for previous versions of the DBQ</w:t>
      </w:r>
      <w:r w:rsidR="002623EC">
        <w:rPr>
          <w:rFonts w:ascii="Arial" w:hAnsi="Arial" w:cs="Arial"/>
          <w:sz w:val="24"/>
          <w:szCs w:val="24"/>
        </w:rPr>
        <w:t>;</w:t>
      </w:r>
      <w:r w:rsidRPr="00EF2EFB">
        <w:rPr>
          <w:rFonts w:ascii="Arial" w:hAnsi="Arial" w:cs="Arial"/>
          <w:sz w:val="24"/>
          <w:szCs w:val="24"/>
        </w:rPr>
        <w:t xml:space="preserve"> waive the DBQs from any interagency approval processes, and require</w:t>
      </w:r>
      <w:r w:rsidR="002623EC">
        <w:rPr>
          <w:rFonts w:ascii="Arial" w:hAnsi="Arial" w:cs="Arial"/>
          <w:sz w:val="24"/>
          <w:szCs w:val="24"/>
        </w:rPr>
        <w:t xml:space="preserve"> </w:t>
      </w:r>
      <w:r w:rsidRPr="00EF2EFB">
        <w:rPr>
          <w:rFonts w:ascii="Arial" w:hAnsi="Arial" w:cs="Arial"/>
          <w:sz w:val="24"/>
          <w:szCs w:val="24"/>
        </w:rPr>
        <w:t>annual reports from the VA Office of Inspector General on use of the forms.</w:t>
      </w:r>
      <w:r w:rsidRPr="006431C5">
        <w:rPr>
          <w:rFonts w:ascii="Arial" w:hAnsi="Arial" w:cs="Arial"/>
          <w:sz w:val="24"/>
          <w:szCs w:val="24"/>
        </w:rPr>
        <w:t xml:space="preserve"> </w:t>
      </w:r>
    </w:p>
    <w:p w14:paraId="4B0D36A1" w14:textId="54F5AD9B" w:rsidR="001E7EE8" w:rsidRDefault="001E7EE8" w:rsidP="00F53670">
      <w:pPr>
        <w:spacing w:after="0" w:line="240" w:lineRule="auto"/>
        <w:rPr>
          <w:rFonts w:ascii="Arial" w:hAnsi="Arial" w:cs="Arial"/>
          <w:sz w:val="24"/>
          <w:szCs w:val="24"/>
        </w:rPr>
      </w:pPr>
    </w:p>
    <w:p w14:paraId="5E965A96" w14:textId="7BE5FF91" w:rsidR="00483E8F" w:rsidRPr="00240838" w:rsidRDefault="00660501" w:rsidP="00F53670">
      <w:pPr>
        <w:spacing w:after="0" w:line="240" w:lineRule="auto"/>
        <w:rPr>
          <w:rFonts w:ascii="Arial" w:hAnsi="Arial" w:cs="Arial"/>
          <w:sz w:val="24"/>
          <w:szCs w:val="24"/>
        </w:rPr>
      </w:pPr>
      <w:r w:rsidRPr="00F173CD">
        <w:rPr>
          <w:rFonts w:ascii="Arial" w:hAnsi="Arial" w:cs="Arial"/>
          <w:sz w:val="24"/>
          <w:szCs w:val="24"/>
        </w:rPr>
        <w:t xml:space="preserve">PVA would once again like to thank the </w:t>
      </w:r>
      <w:r>
        <w:rPr>
          <w:rFonts w:ascii="Arial" w:hAnsi="Arial" w:cs="Arial"/>
          <w:sz w:val="24"/>
          <w:szCs w:val="24"/>
        </w:rPr>
        <w:t>C</w:t>
      </w:r>
      <w:r w:rsidRPr="00F173CD">
        <w:rPr>
          <w:rFonts w:ascii="Arial" w:hAnsi="Arial" w:cs="Arial"/>
          <w:sz w:val="24"/>
          <w:szCs w:val="24"/>
        </w:rPr>
        <w:t xml:space="preserve">ommittee for the opportunity to submit our views on some of the legislation being considered today. We look forward to working with </w:t>
      </w:r>
      <w:r>
        <w:rPr>
          <w:rFonts w:ascii="Arial" w:hAnsi="Arial" w:cs="Arial"/>
          <w:sz w:val="24"/>
          <w:szCs w:val="24"/>
        </w:rPr>
        <w:t xml:space="preserve">you </w:t>
      </w:r>
      <w:r w:rsidRPr="00F173CD">
        <w:rPr>
          <w:rFonts w:ascii="Arial" w:hAnsi="Arial" w:cs="Arial"/>
          <w:sz w:val="24"/>
          <w:szCs w:val="24"/>
        </w:rPr>
        <w:t xml:space="preserve">on this legislation and would be happy to take any questions you have for the record. </w:t>
      </w:r>
    </w:p>
    <w:p w14:paraId="7011FB75" w14:textId="193E4A14" w:rsidR="00660501" w:rsidRDefault="00660501" w:rsidP="00F53670">
      <w:pPr>
        <w:spacing w:after="0" w:line="240" w:lineRule="auto"/>
        <w:rPr>
          <w:rFonts w:ascii="Arial" w:hAnsi="Arial" w:cs="Arial"/>
          <w:sz w:val="24"/>
          <w:szCs w:val="24"/>
        </w:rPr>
      </w:pPr>
      <w:r>
        <w:rPr>
          <w:rFonts w:ascii="Arial" w:hAnsi="Arial" w:cs="Arial"/>
          <w:sz w:val="24"/>
          <w:szCs w:val="24"/>
        </w:rPr>
        <w:br w:type="page"/>
      </w:r>
    </w:p>
    <w:p w14:paraId="05AC9B57" w14:textId="77777777" w:rsidR="001E7EE8" w:rsidRDefault="001E7EE8" w:rsidP="00BA43BF">
      <w:pPr>
        <w:spacing w:after="0" w:line="276" w:lineRule="auto"/>
        <w:rPr>
          <w:rFonts w:ascii="Arial" w:hAnsi="Arial" w:cs="Arial"/>
          <w:sz w:val="24"/>
          <w:szCs w:val="24"/>
        </w:rPr>
      </w:pPr>
    </w:p>
    <w:p w14:paraId="44B68DE7" w14:textId="77777777" w:rsidR="00660501" w:rsidRPr="00B74EFC" w:rsidRDefault="00660501" w:rsidP="00BA43BF">
      <w:pPr>
        <w:spacing w:after="0" w:line="276"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Information Required by Rule XI 2(g) of the House of Representatives</w:t>
      </w:r>
    </w:p>
    <w:p w14:paraId="2A6EA0A6" w14:textId="77777777" w:rsidR="00660501" w:rsidRPr="00B74EFC" w:rsidRDefault="00660501" w:rsidP="00BA43BF">
      <w:pPr>
        <w:spacing w:after="0" w:line="276" w:lineRule="auto"/>
        <w:rPr>
          <w:rFonts w:ascii="Arial" w:eastAsia="Times New Roman" w:hAnsi="Arial" w:cs="Arial"/>
          <w:sz w:val="24"/>
          <w:szCs w:val="24"/>
        </w:rPr>
      </w:pPr>
    </w:p>
    <w:p w14:paraId="7115CFF3" w14:textId="77777777" w:rsidR="00660501" w:rsidRPr="00B74EFC" w:rsidRDefault="00660501" w:rsidP="00BA43BF">
      <w:pPr>
        <w:spacing w:after="0" w:line="276" w:lineRule="auto"/>
        <w:rPr>
          <w:rFonts w:ascii="Arial" w:eastAsia="Times New Roman" w:hAnsi="Arial" w:cs="Arial"/>
          <w:sz w:val="24"/>
          <w:szCs w:val="24"/>
        </w:rPr>
      </w:pPr>
      <w:r w:rsidRPr="00B74EFC">
        <w:rPr>
          <w:rFonts w:ascii="Arial" w:eastAsia="Times New Roman" w:hAnsi="Arial" w:cs="Arial"/>
          <w:sz w:val="24"/>
          <w:szCs w:val="24"/>
        </w:rPr>
        <w:t>Pursuant to Rule XI 2(g) of the House of Representatives, the following information is provided regarding federal grants and contracts.</w:t>
      </w:r>
    </w:p>
    <w:p w14:paraId="6CD7A0B3" w14:textId="77777777" w:rsidR="00660501" w:rsidRDefault="00660501" w:rsidP="00BA43BF">
      <w:pPr>
        <w:spacing w:after="0" w:line="276" w:lineRule="auto"/>
        <w:rPr>
          <w:rFonts w:ascii="Arial" w:eastAsia="Times New Roman" w:hAnsi="Arial" w:cs="Arial"/>
          <w:sz w:val="24"/>
          <w:szCs w:val="24"/>
        </w:rPr>
      </w:pPr>
    </w:p>
    <w:p w14:paraId="273CE3F2" w14:textId="77777777" w:rsidR="00660501" w:rsidRPr="003C6984" w:rsidRDefault="00660501" w:rsidP="00BA43BF">
      <w:pPr>
        <w:spacing w:after="0" w:line="276" w:lineRule="auto"/>
        <w:jc w:val="center"/>
        <w:rPr>
          <w:rFonts w:ascii="Arial" w:eastAsia="Times New Roman" w:hAnsi="Arial" w:cs="Arial"/>
          <w:b/>
          <w:i/>
          <w:sz w:val="24"/>
          <w:szCs w:val="24"/>
        </w:rPr>
      </w:pPr>
      <w:r w:rsidRPr="003C6984">
        <w:rPr>
          <w:rFonts w:ascii="Arial" w:eastAsia="Times New Roman" w:hAnsi="Arial" w:cs="Arial"/>
          <w:b/>
          <w:i/>
          <w:sz w:val="24"/>
          <w:szCs w:val="24"/>
        </w:rPr>
        <w:t>Fiscal Year 2020</w:t>
      </w:r>
    </w:p>
    <w:p w14:paraId="66018A90" w14:textId="77777777" w:rsidR="00660501" w:rsidRDefault="00660501" w:rsidP="00BA43BF">
      <w:pPr>
        <w:spacing w:after="0" w:line="276" w:lineRule="auto"/>
        <w:rPr>
          <w:rFonts w:ascii="Arial" w:eastAsia="Times New Roman" w:hAnsi="Arial" w:cs="Arial"/>
          <w:sz w:val="24"/>
          <w:szCs w:val="24"/>
        </w:rPr>
      </w:pPr>
    </w:p>
    <w:p w14:paraId="642D935F" w14:textId="77777777" w:rsidR="00660501" w:rsidRDefault="00660501" w:rsidP="00BA43BF">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w:t>
      </w:r>
      <w:r>
        <w:rPr>
          <w:rFonts w:ascii="Arial" w:eastAsia="Times New Roman" w:hAnsi="Arial" w:cs="Arial"/>
          <w:sz w:val="24"/>
          <w:szCs w:val="24"/>
        </w:rPr>
        <w:t>253,337.</w:t>
      </w:r>
    </w:p>
    <w:p w14:paraId="437B9447" w14:textId="77777777" w:rsidR="00660501" w:rsidRPr="00B74EFC" w:rsidRDefault="00660501" w:rsidP="00BA43BF">
      <w:pPr>
        <w:spacing w:after="0" w:line="276" w:lineRule="auto"/>
        <w:rPr>
          <w:rFonts w:ascii="Arial" w:eastAsia="Times New Roman" w:hAnsi="Arial" w:cs="Arial"/>
          <w:sz w:val="24"/>
          <w:szCs w:val="24"/>
        </w:rPr>
      </w:pPr>
    </w:p>
    <w:p w14:paraId="76F44FCA" w14:textId="77777777" w:rsidR="00660501" w:rsidRPr="00B74EFC" w:rsidRDefault="00660501" w:rsidP="00BA43BF">
      <w:pPr>
        <w:spacing w:after="0" w:line="276"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2019</w:t>
      </w:r>
    </w:p>
    <w:p w14:paraId="15A5FD15" w14:textId="77777777" w:rsidR="00660501" w:rsidRPr="00B74EFC" w:rsidRDefault="00660501" w:rsidP="00BA43BF">
      <w:pPr>
        <w:spacing w:after="0" w:line="276" w:lineRule="auto"/>
        <w:rPr>
          <w:rFonts w:ascii="Arial" w:eastAsia="Times New Roman" w:hAnsi="Arial" w:cs="Arial"/>
          <w:sz w:val="24"/>
          <w:szCs w:val="24"/>
        </w:rPr>
      </w:pPr>
    </w:p>
    <w:p w14:paraId="1BEADC7B" w14:textId="77777777" w:rsidR="00660501" w:rsidRPr="00B74EFC" w:rsidRDefault="00660501" w:rsidP="00BA43BF">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$193,247.  </w:t>
      </w:r>
    </w:p>
    <w:p w14:paraId="1C1929F6" w14:textId="77777777" w:rsidR="00660501" w:rsidRPr="00B74EFC" w:rsidRDefault="00660501" w:rsidP="00BA43BF">
      <w:pPr>
        <w:spacing w:after="0" w:line="276" w:lineRule="auto"/>
        <w:rPr>
          <w:rFonts w:ascii="Arial" w:eastAsia="Times New Roman" w:hAnsi="Arial" w:cs="Arial"/>
          <w:sz w:val="24"/>
          <w:szCs w:val="24"/>
        </w:rPr>
      </w:pPr>
    </w:p>
    <w:p w14:paraId="0C6B7C97" w14:textId="77777777" w:rsidR="00660501" w:rsidRPr="00B74EFC" w:rsidRDefault="00660501" w:rsidP="00BA43BF">
      <w:pPr>
        <w:spacing w:after="0" w:line="276"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2018</w:t>
      </w:r>
    </w:p>
    <w:p w14:paraId="12976581" w14:textId="77777777" w:rsidR="00660501" w:rsidRPr="00B74EFC" w:rsidRDefault="00660501" w:rsidP="00BA43BF">
      <w:pPr>
        <w:spacing w:after="0" w:line="276" w:lineRule="auto"/>
        <w:rPr>
          <w:rFonts w:ascii="Arial" w:eastAsia="Times New Roman" w:hAnsi="Arial" w:cs="Arial"/>
          <w:sz w:val="24"/>
          <w:szCs w:val="24"/>
        </w:rPr>
      </w:pPr>
    </w:p>
    <w:p w14:paraId="551DC5A0" w14:textId="77777777" w:rsidR="00660501" w:rsidRPr="00B74EFC" w:rsidRDefault="00660501" w:rsidP="00BA43BF">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$181,000.  </w:t>
      </w:r>
    </w:p>
    <w:p w14:paraId="72337B11" w14:textId="77777777" w:rsidR="00660501" w:rsidRPr="00B74EFC" w:rsidRDefault="00660501" w:rsidP="00BA43BF">
      <w:pPr>
        <w:spacing w:after="0" w:line="276" w:lineRule="auto"/>
        <w:rPr>
          <w:rFonts w:ascii="Arial" w:eastAsia="Times New Roman" w:hAnsi="Arial" w:cs="Arial"/>
          <w:b/>
          <w:i/>
          <w:sz w:val="24"/>
          <w:szCs w:val="24"/>
        </w:rPr>
      </w:pPr>
    </w:p>
    <w:p w14:paraId="3C052340" w14:textId="77777777" w:rsidR="00660501" w:rsidRPr="00B74EFC" w:rsidRDefault="00660501" w:rsidP="00BA43BF">
      <w:pPr>
        <w:spacing w:after="0" w:line="276" w:lineRule="auto"/>
        <w:rPr>
          <w:rFonts w:ascii="Arial" w:eastAsia="Times New Roman" w:hAnsi="Arial" w:cs="Arial"/>
          <w:sz w:val="24"/>
          <w:szCs w:val="24"/>
        </w:rPr>
      </w:pPr>
    </w:p>
    <w:p w14:paraId="2C2633A1" w14:textId="77777777" w:rsidR="00660501" w:rsidRPr="00B74EFC" w:rsidRDefault="00660501" w:rsidP="00BA43BF">
      <w:pPr>
        <w:spacing w:after="0" w:line="276"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Disclosure of Foreign Payments</w:t>
      </w:r>
    </w:p>
    <w:p w14:paraId="5097781C" w14:textId="77777777" w:rsidR="00660501" w:rsidRPr="00B74EFC" w:rsidRDefault="00660501" w:rsidP="00BA43BF">
      <w:pPr>
        <w:spacing w:after="0" w:line="276" w:lineRule="auto"/>
        <w:rPr>
          <w:rFonts w:ascii="Arial" w:eastAsia="Times New Roman" w:hAnsi="Arial" w:cs="Arial"/>
          <w:b/>
          <w:i/>
          <w:sz w:val="24"/>
          <w:szCs w:val="24"/>
        </w:rPr>
      </w:pPr>
    </w:p>
    <w:p w14:paraId="5DE7B518" w14:textId="77777777" w:rsidR="00660501" w:rsidRPr="00293742" w:rsidRDefault="00660501" w:rsidP="00BA43BF">
      <w:pPr>
        <w:spacing w:after="0" w:line="276" w:lineRule="auto"/>
        <w:rPr>
          <w:rFonts w:ascii="Times New Roman" w:hAnsi="Times New Roman" w:cs="Times New Roman"/>
          <w:sz w:val="24"/>
          <w:szCs w:val="24"/>
        </w:rPr>
      </w:pPr>
      <w:r w:rsidRPr="00B74EFC">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5B425D13" w14:textId="1BF98961" w:rsidR="002169BA" w:rsidRDefault="002169BA" w:rsidP="003A1E71">
      <w:pPr>
        <w:spacing w:after="0"/>
      </w:pPr>
    </w:p>
    <w:sectPr w:rsidR="002169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5884" w14:textId="77777777" w:rsidR="00FF288E" w:rsidRDefault="00FF288E" w:rsidP="00247D68">
      <w:pPr>
        <w:spacing w:after="0" w:line="240" w:lineRule="auto"/>
      </w:pPr>
      <w:r>
        <w:separator/>
      </w:r>
    </w:p>
  </w:endnote>
  <w:endnote w:type="continuationSeparator" w:id="0">
    <w:p w14:paraId="7B4E1AD7" w14:textId="77777777" w:rsidR="00FF288E" w:rsidRDefault="00FF288E" w:rsidP="0024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00350"/>
      <w:docPartObj>
        <w:docPartGallery w:val="Page Numbers (Bottom of Page)"/>
        <w:docPartUnique/>
      </w:docPartObj>
    </w:sdtPr>
    <w:sdtEndPr>
      <w:rPr>
        <w:noProof/>
      </w:rPr>
    </w:sdtEndPr>
    <w:sdtContent>
      <w:p w14:paraId="08E32FFA" w14:textId="3E50788A" w:rsidR="001C692C" w:rsidRDefault="001C69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40DB1" w14:textId="77777777" w:rsidR="001C692C" w:rsidRDefault="001C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B4FC" w14:textId="77777777" w:rsidR="00FF288E" w:rsidRDefault="00FF288E" w:rsidP="00247D68">
      <w:pPr>
        <w:spacing w:after="0" w:line="240" w:lineRule="auto"/>
      </w:pPr>
      <w:r>
        <w:separator/>
      </w:r>
    </w:p>
  </w:footnote>
  <w:footnote w:type="continuationSeparator" w:id="0">
    <w:p w14:paraId="0273FFAD" w14:textId="77777777" w:rsidR="00FF288E" w:rsidRDefault="00FF288E" w:rsidP="00247D68">
      <w:pPr>
        <w:spacing w:after="0" w:line="240" w:lineRule="auto"/>
      </w:pPr>
      <w:r>
        <w:continuationSeparator/>
      </w:r>
    </w:p>
  </w:footnote>
  <w:footnote w:id="1">
    <w:p w14:paraId="24089C77" w14:textId="77777777" w:rsidR="003A1E71" w:rsidRPr="003F01E3" w:rsidRDefault="003A1E71" w:rsidP="003A1E71">
      <w:pPr>
        <w:pStyle w:val="FootnoteText"/>
        <w:rPr>
          <w:rFonts w:ascii="Arial" w:hAnsi="Arial" w:cs="Arial"/>
        </w:rPr>
      </w:pPr>
      <w:r w:rsidRPr="003F01E3">
        <w:rPr>
          <w:rStyle w:val="FootnoteReference"/>
          <w:rFonts w:ascii="Arial" w:hAnsi="Arial" w:cs="Arial"/>
        </w:rPr>
        <w:footnoteRef/>
      </w:r>
      <w:r w:rsidRPr="003F01E3">
        <w:rPr>
          <w:rFonts w:ascii="Arial" w:hAnsi="Arial" w:cs="Arial"/>
        </w:rPr>
        <w:t>https://www.dol.gov/agencies/vets/newsletter#:~:text=Additionally%2C%20the%20veteran%20unemployment%20rate,View%20the%20full%20report.</w:t>
      </w:r>
    </w:p>
  </w:footnote>
  <w:footnote w:id="2">
    <w:p w14:paraId="04111718" w14:textId="77777777" w:rsidR="004F6B96" w:rsidRPr="003F01E3" w:rsidRDefault="004F6B96" w:rsidP="004F6B96">
      <w:pPr>
        <w:pStyle w:val="FootnoteText"/>
        <w:rPr>
          <w:rFonts w:ascii="Arial" w:hAnsi="Arial" w:cs="Arial"/>
        </w:rPr>
      </w:pPr>
      <w:r w:rsidRPr="003F01E3">
        <w:rPr>
          <w:rStyle w:val="FootnoteReference"/>
          <w:rFonts w:ascii="Arial" w:hAnsi="Arial" w:cs="Arial"/>
        </w:rPr>
        <w:footnoteRef/>
      </w:r>
      <w:r w:rsidRPr="003F01E3">
        <w:rPr>
          <w:rFonts w:ascii="Arial" w:hAnsi="Arial" w:cs="Arial"/>
        </w:rPr>
        <w:t xml:space="preserve"> https://www.dol.gov/agencies/vets/latest-numbers; https://www.brookings.edu/bpea-articles/covid-19-is-also-a-reallocation-shock/</w:t>
      </w:r>
    </w:p>
  </w:footnote>
  <w:footnote w:id="3">
    <w:p w14:paraId="68F85124" w14:textId="77777777" w:rsidR="003A1E71" w:rsidRPr="003F01E3" w:rsidRDefault="003A1E71" w:rsidP="003A1E71">
      <w:pPr>
        <w:pStyle w:val="FootnoteText"/>
        <w:rPr>
          <w:rFonts w:ascii="Arial" w:hAnsi="Arial" w:cs="Arial"/>
        </w:rPr>
      </w:pPr>
      <w:r w:rsidRPr="003F01E3">
        <w:rPr>
          <w:rStyle w:val="FootnoteReference"/>
          <w:rFonts w:ascii="Arial" w:hAnsi="Arial" w:cs="Arial"/>
        </w:rPr>
        <w:footnoteRef/>
      </w:r>
      <w:r w:rsidRPr="003F01E3">
        <w:rPr>
          <w:rFonts w:ascii="Arial" w:hAnsi="Arial" w:cs="Arial"/>
        </w:rPr>
        <w:t xml:space="preserve"> https://bobwoodrufffoundation.org/wp-content/uploads/2020/04/Veterans-and-COVID19-Exec-Summary-1.pdf</w:t>
      </w:r>
    </w:p>
  </w:footnote>
  <w:footnote w:id="4">
    <w:p w14:paraId="72A87AE4" w14:textId="77777777" w:rsidR="008C3F6F" w:rsidRDefault="008C3F6F" w:rsidP="008C3F6F">
      <w:pPr>
        <w:pStyle w:val="FootnoteText"/>
      </w:pPr>
      <w:r w:rsidRPr="003F01E3">
        <w:rPr>
          <w:rStyle w:val="FootnoteReference"/>
          <w:rFonts w:ascii="Arial" w:hAnsi="Arial" w:cs="Arial"/>
        </w:rPr>
        <w:footnoteRef/>
      </w:r>
      <w:r w:rsidRPr="003F01E3">
        <w:rPr>
          <w:rFonts w:ascii="Arial" w:hAnsi="Arial" w:cs="Arial"/>
        </w:rPr>
        <w:t xml:space="preserve"> Lundberg, N., Bennett, J., &amp;amp; Smith, S. (2011). Outcomes of Adaptive Sports and Recreation Participation among Veterans Returning from Combat with Acquired Disability. Therapeutic Recreation Journal, XLV(2), 105-120.</w:t>
      </w:r>
    </w:p>
  </w:footnote>
  <w:footnote w:id="5">
    <w:p w14:paraId="447F81C0" w14:textId="34A69066" w:rsidR="008C3F6F" w:rsidRPr="003F01E3" w:rsidRDefault="008C3F6F" w:rsidP="008C3F6F">
      <w:pPr>
        <w:pStyle w:val="FootnoteText"/>
        <w:rPr>
          <w:rFonts w:ascii="Arial" w:hAnsi="Arial" w:cs="Arial"/>
        </w:rPr>
      </w:pPr>
      <w:r w:rsidRPr="003F01E3">
        <w:rPr>
          <w:rStyle w:val="FootnoteReference"/>
          <w:rFonts w:ascii="Arial" w:hAnsi="Arial" w:cs="Arial"/>
        </w:rPr>
        <w:footnoteRef/>
      </w:r>
      <w:r w:rsidRPr="003F01E3">
        <w:rPr>
          <w:rFonts w:ascii="Arial" w:hAnsi="Arial" w:cs="Arial"/>
        </w:rPr>
        <w:t xml:space="preserve"> Tasiemski, T., Bergström, E., Savic, G., &amp;amp; Gardner, B. (2000). Sports, recreation and employment following spinal cord injury–a pilot study. Spinal Cord, 38(3), 173-184. doi:10.1038/sj.sc.3100981</w:t>
      </w:r>
      <w:r w:rsidR="00BA42B8" w:rsidRPr="003F01E3">
        <w:rPr>
          <w:rFonts w:ascii="Arial" w:hAnsi="Arial" w:cs="Arial"/>
        </w:rPr>
        <w:t>; Menzies, A., Mazan, C., Borisoff, J. F., Mattie, J. L., &amp;amp; Mortenson, W. B. (2020). Outdoor recreation among wheeled mobility users: Perceived barriers and facilitators. Disability and Rehabilitation: Assistive Technology, 1-7. doi:10.1080/17483107.2019.1710772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C2488"/>
    <w:multiLevelType w:val="hybridMultilevel"/>
    <w:tmpl w:val="3E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54881"/>
    <w:multiLevelType w:val="hybridMultilevel"/>
    <w:tmpl w:val="705A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CB"/>
    <w:rsid w:val="0000318C"/>
    <w:rsid w:val="0002316A"/>
    <w:rsid w:val="00072925"/>
    <w:rsid w:val="0009081B"/>
    <w:rsid w:val="00097EEF"/>
    <w:rsid w:val="000A04AE"/>
    <w:rsid w:val="00114611"/>
    <w:rsid w:val="00124AD4"/>
    <w:rsid w:val="00160AFC"/>
    <w:rsid w:val="00181532"/>
    <w:rsid w:val="001843E2"/>
    <w:rsid w:val="001C1C5A"/>
    <w:rsid w:val="001C24AD"/>
    <w:rsid w:val="001C692C"/>
    <w:rsid w:val="001D4627"/>
    <w:rsid w:val="001E4BB3"/>
    <w:rsid w:val="001E7EE8"/>
    <w:rsid w:val="002169BA"/>
    <w:rsid w:val="00240838"/>
    <w:rsid w:val="00247D68"/>
    <w:rsid w:val="002555BA"/>
    <w:rsid w:val="002623EC"/>
    <w:rsid w:val="0028563B"/>
    <w:rsid w:val="0029404B"/>
    <w:rsid w:val="002E2B02"/>
    <w:rsid w:val="002F3305"/>
    <w:rsid w:val="00305F8E"/>
    <w:rsid w:val="003064BD"/>
    <w:rsid w:val="00311615"/>
    <w:rsid w:val="0038620D"/>
    <w:rsid w:val="003936B2"/>
    <w:rsid w:val="003A1E71"/>
    <w:rsid w:val="003B0CFD"/>
    <w:rsid w:val="003D11D8"/>
    <w:rsid w:val="003E2C04"/>
    <w:rsid w:val="003E3828"/>
    <w:rsid w:val="003F01E3"/>
    <w:rsid w:val="00442B12"/>
    <w:rsid w:val="0044535A"/>
    <w:rsid w:val="00462ADA"/>
    <w:rsid w:val="00475623"/>
    <w:rsid w:val="00483E8F"/>
    <w:rsid w:val="00496EE5"/>
    <w:rsid w:val="004B6696"/>
    <w:rsid w:val="004B79A1"/>
    <w:rsid w:val="004C42CC"/>
    <w:rsid w:val="004F6B96"/>
    <w:rsid w:val="004F7E08"/>
    <w:rsid w:val="005878CF"/>
    <w:rsid w:val="00590870"/>
    <w:rsid w:val="005933E0"/>
    <w:rsid w:val="005B61CB"/>
    <w:rsid w:val="0064250D"/>
    <w:rsid w:val="00660501"/>
    <w:rsid w:val="0066215F"/>
    <w:rsid w:val="0067363F"/>
    <w:rsid w:val="006A0454"/>
    <w:rsid w:val="00715A7D"/>
    <w:rsid w:val="007341DF"/>
    <w:rsid w:val="0076595D"/>
    <w:rsid w:val="00796A5D"/>
    <w:rsid w:val="007B4495"/>
    <w:rsid w:val="007E63B8"/>
    <w:rsid w:val="00831906"/>
    <w:rsid w:val="0083540B"/>
    <w:rsid w:val="00855402"/>
    <w:rsid w:val="008720F9"/>
    <w:rsid w:val="008754C0"/>
    <w:rsid w:val="00876F05"/>
    <w:rsid w:val="008B3B80"/>
    <w:rsid w:val="008C3F6F"/>
    <w:rsid w:val="008E18DE"/>
    <w:rsid w:val="00907B19"/>
    <w:rsid w:val="00941125"/>
    <w:rsid w:val="009973A4"/>
    <w:rsid w:val="009D4B83"/>
    <w:rsid w:val="009F30D1"/>
    <w:rsid w:val="00A15742"/>
    <w:rsid w:val="00A16D9A"/>
    <w:rsid w:val="00A41B75"/>
    <w:rsid w:val="00A724AA"/>
    <w:rsid w:val="00A95513"/>
    <w:rsid w:val="00AD38AB"/>
    <w:rsid w:val="00AD49C8"/>
    <w:rsid w:val="00AE0F49"/>
    <w:rsid w:val="00AF5330"/>
    <w:rsid w:val="00B00945"/>
    <w:rsid w:val="00B03D93"/>
    <w:rsid w:val="00B06AF3"/>
    <w:rsid w:val="00B619F7"/>
    <w:rsid w:val="00BA42B8"/>
    <w:rsid w:val="00BA43BF"/>
    <w:rsid w:val="00BB670F"/>
    <w:rsid w:val="00C628C9"/>
    <w:rsid w:val="00C660C0"/>
    <w:rsid w:val="00D46291"/>
    <w:rsid w:val="00D53475"/>
    <w:rsid w:val="00D76E5F"/>
    <w:rsid w:val="00D852F0"/>
    <w:rsid w:val="00DD5D94"/>
    <w:rsid w:val="00E23E6A"/>
    <w:rsid w:val="00E364E4"/>
    <w:rsid w:val="00E972D5"/>
    <w:rsid w:val="00EB10A3"/>
    <w:rsid w:val="00EF1E07"/>
    <w:rsid w:val="00F343BE"/>
    <w:rsid w:val="00F53670"/>
    <w:rsid w:val="00FA5F0A"/>
    <w:rsid w:val="00FB7FC4"/>
    <w:rsid w:val="00FE48BC"/>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3184"/>
  <w15:chartTrackingRefBased/>
  <w15:docId w15:val="{395AD6FE-050F-476E-BBF0-3F1DE351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32"/>
    <w:rPr>
      <w:color w:val="0563C1" w:themeColor="hyperlink"/>
      <w:u w:val="single"/>
    </w:rPr>
  </w:style>
  <w:style w:type="character" w:styleId="UnresolvedMention">
    <w:name w:val="Unresolved Mention"/>
    <w:basedOn w:val="DefaultParagraphFont"/>
    <w:uiPriority w:val="99"/>
    <w:semiHidden/>
    <w:unhideWhenUsed/>
    <w:rsid w:val="00181532"/>
    <w:rPr>
      <w:color w:val="605E5C"/>
      <w:shd w:val="clear" w:color="auto" w:fill="E1DFDD"/>
    </w:rPr>
  </w:style>
  <w:style w:type="character" w:styleId="FollowedHyperlink">
    <w:name w:val="FollowedHyperlink"/>
    <w:basedOn w:val="DefaultParagraphFont"/>
    <w:uiPriority w:val="99"/>
    <w:semiHidden/>
    <w:unhideWhenUsed/>
    <w:rsid w:val="00496EE5"/>
    <w:rPr>
      <w:color w:val="954F72" w:themeColor="followedHyperlink"/>
      <w:u w:val="single"/>
    </w:rPr>
  </w:style>
  <w:style w:type="paragraph" w:styleId="FootnoteText">
    <w:name w:val="footnote text"/>
    <w:basedOn w:val="Normal"/>
    <w:link w:val="FootnoteTextChar"/>
    <w:uiPriority w:val="99"/>
    <w:semiHidden/>
    <w:unhideWhenUsed/>
    <w:rsid w:val="00247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D68"/>
    <w:rPr>
      <w:sz w:val="20"/>
      <w:szCs w:val="20"/>
    </w:rPr>
  </w:style>
  <w:style w:type="character" w:styleId="FootnoteReference">
    <w:name w:val="footnote reference"/>
    <w:basedOn w:val="DefaultParagraphFont"/>
    <w:uiPriority w:val="99"/>
    <w:semiHidden/>
    <w:unhideWhenUsed/>
    <w:rsid w:val="00247D68"/>
    <w:rPr>
      <w:vertAlign w:val="superscript"/>
    </w:rPr>
  </w:style>
  <w:style w:type="paragraph" w:styleId="BalloonText">
    <w:name w:val="Balloon Text"/>
    <w:basedOn w:val="Normal"/>
    <w:link w:val="BalloonTextChar"/>
    <w:uiPriority w:val="99"/>
    <w:semiHidden/>
    <w:unhideWhenUsed/>
    <w:rsid w:val="0021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BA"/>
    <w:rPr>
      <w:rFonts w:ascii="Segoe UI" w:hAnsi="Segoe UI" w:cs="Segoe UI"/>
      <w:sz w:val="18"/>
      <w:szCs w:val="18"/>
    </w:rPr>
  </w:style>
  <w:style w:type="paragraph" w:customStyle="1" w:styleId="Default">
    <w:name w:val="Default"/>
    <w:rsid w:val="002169B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69BA"/>
    <w:rPr>
      <w:sz w:val="16"/>
      <w:szCs w:val="16"/>
    </w:rPr>
  </w:style>
  <w:style w:type="paragraph" w:styleId="CommentText">
    <w:name w:val="annotation text"/>
    <w:basedOn w:val="Normal"/>
    <w:link w:val="CommentTextChar"/>
    <w:uiPriority w:val="99"/>
    <w:semiHidden/>
    <w:unhideWhenUsed/>
    <w:rsid w:val="002169BA"/>
    <w:pPr>
      <w:spacing w:line="240" w:lineRule="auto"/>
    </w:pPr>
    <w:rPr>
      <w:sz w:val="20"/>
      <w:szCs w:val="20"/>
    </w:rPr>
  </w:style>
  <w:style w:type="character" w:customStyle="1" w:styleId="CommentTextChar">
    <w:name w:val="Comment Text Char"/>
    <w:basedOn w:val="DefaultParagraphFont"/>
    <w:link w:val="CommentText"/>
    <w:uiPriority w:val="99"/>
    <w:semiHidden/>
    <w:rsid w:val="002169BA"/>
    <w:rPr>
      <w:sz w:val="20"/>
      <w:szCs w:val="20"/>
    </w:rPr>
  </w:style>
  <w:style w:type="character" w:customStyle="1" w:styleId="num">
    <w:name w:val="num"/>
    <w:basedOn w:val="DefaultParagraphFont"/>
    <w:rsid w:val="002169BA"/>
  </w:style>
  <w:style w:type="paragraph" w:styleId="NoSpacing">
    <w:name w:val="No Spacing"/>
    <w:uiPriority w:val="1"/>
    <w:qFormat/>
    <w:rsid w:val="0029404B"/>
    <w:pPr>
      <w:spacing w:after="0" w:line="240" w:lineRule="auto"/>
    </w:pPr>
    <w:rPr>
      <w:rFonts w:ascii="Times New Roman" w:hAnsi="Times New Roman"/>
      <w:sz w:val="24"/>
    </w:rPr>
  </w:style>
  <w:style w:type="paragraph" w:styleId="ListParagraph">
    <w:name w:val="List Paragraph"/>
    <w:basedOn w:val="Normal"/>
    <w:uiPriority w:val="34"/>
    <w:qFormat/>
    <w:rsid w:val="001D4627"/>
    <w:pPr>
      <w:spacing w:after="0" w:line="240" w:lineRule="auto"/>
      <w:ind w:left="720"/>
      <w:contextualSpacing/>
      <w:jc w:val="both"/>
    </w:pPr>
    <w:rPr>
      <w:rFonts w:ascii="Times New Roman" w:hAnsi="Times New Roman" w:cs="Times New Roman"/>
      <w:sz w:val="24"/>
      <w:szCs w:val="24"/>
    </w:rPr>
  </w:style>
  <w:style w:type="character" w:styleId="Strong">
    <w:name w:val="Strong"/>
    <w:basedOn w:val="DefaultParagraphFont"/>
    <w:uiPriority w:val="22"/>
    <w:qFormat/>
    <w:rsid w:val="001D4627"/>
    <w:rPr>
      <w:b/>
      <w:bCs/>
    </w:rPr>
  </w:style>
  <w:style w:type="character" w:customStyle="1" w:styleId="result-title">
    <w:name w:val="result-title"/>
    <w:basedOn w:val="DefaultParagraphFont"/>
    <w:rsid w:val="007B4495"/>
  </w:style>
  <w:style w:type="paragraph" w:styleId="CommentSubject">
    <w:name w:val="annotation subject"/>
    <w:basedOn w:val="CommentText"/>
    <w:next w:val="CommentText"/>
    <w:link w:val="CommentSubjectChar"/>
    <w:uiPriority w:val="99"/>
    <w:semiHidden/>
    <w:unhideWhenUsed/>
    <w:rsid w:val="004B79A1"/>
    <w:rPr>
      <w:b/>
      <w:bCs/>
    </w:rPr>
  </w:style>
  <w:style w:type="character" w:customStyle="1" w:styleId="CommentSubjectChar">
    <w:name w:val="Comment Subject Char"/>
    <w:basedOn w:val="CommentTextChar"/>
    <w:link w:val="CommentSubject"/>
    <w:uiPriority w:val="99"/>
    <w:semiHidden/>
    <w:rsid w:val="004B79A1"/>
    <w:rPr>
      <w:b/>
      <w:bCs/>
      <w:sz w:val="20"/>
      <w:szCs w:val="20"/>
    </w:rPr>
  </w:style>
  <w:style w:type="paragraph" w:styleId="Header">
    <w:name w:val="header"/>
    <w:basedOn w:val="Normal"/>
    <w:link w:val="HeaderChar"/>
    <w:uiPriority w:val="99"/>
    <w:unhideWhenUsed/>
    <w:rsid w:val="001C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2C"/>
  </w:style>
  <w:style w:type="paragraph" w:styleId="Footer">
    <w:name w:val="footer"/>
    <w:basedOn w:val="Normal"/>
    <w:link w:val="FooterChar"/>
    <w:uiPriority w:val="99"/>
    <w:unhideWhenUsed/>
    <w:rsid w:val="001C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3970">
      <w:bodyDiv w:val="1"/>
      <w:marLeft w:val="0"/>
      <w:marRight w:val="0"/>
      <w:marTop w:val="0"/>
      <w:marBottom w:val="0"/>
      <w:divBdr>
        <w:top w:val="none" w:sz="0" w:space="0" w:color="auto"/>
        <w:left w:val="none" w:sz="0" w:space="0" w:color="auto"/>
        <w:bottom w:val="none" w:sz="0" w:space="0" w:color="auto"/>
        <w:right w:val="none" w:sz="0" w:space="0" w:color="auto"/>
      </w:divBdr>
    </w:div>
    <w:div w:id="820194794">
      <w:bodyDiv w:val="1"/>
      <w:marLeft w:val="0"/>
      <w:marRight w:val="120"/>
      <w:marTop w:val="0"/>
      <w:marBottom w:val="0"/>
      <w:divBdr>
        <w:top w:val="none" w:sz="0" w:space="0" w:color="auto"/>
        <w:left w:val="none" w:sz="0" w:space="0" w:color="auto"/>
        <w:bottom w:val="none" w:sz="0" w:space="0" w:color="auto"/>
        <w:right w:val="none" w:sz="0" w:space="0" w:color="auto"/>
      </w:divBdr>
      <w:divsChild>
        <w:div w:id="1485926159">
          <w:marLeft w:val="0"/>
          <w:marRight w:val="0"/>
          <w:marTop w:val="0"/>
          <w:marBottom w:val="0"/>
          <w:divBdr>
            <w:top w:val="none" w:sz="0" w:space="0" w:color="auto"/>
            <w:left w:val="none" w:sz="0" w:space="0" w:color="auto"/>
            <w:bottom w:val="none" w:sz="0" w:space="0" w:color="auto"/>
            <w:right w:val="none" w:sz="0" w:space="0" w:color="auto"/>
          </w:divBdr>
          <w:divsChild>
            <w:div w:id="1553225853">
              <w:marLeft w:val="0"/>
              <w:marRight w:val="0"/>
              <w:marTop w:val="0"/>
              <w:marBottom w:val="0"/>
              <w:divBdr>
                <w:top w:val="none" w:sz="0" w:space="0" w:color="auto"/>
                <w:left w:val="none" w:sz="0" w:space="0" w:color="auto"/>
                <w:bottom w:val="none" w:sz="0" w:space="0" w:color="auto"/>
                <w:right w:val="none" w:sz="0" w:space="0" w:color="auto"/>
              </w:divBdr>
              <w:divsChild>
                <w:div w:id="1850634701">
                  <w:marLeft w:val="0"/>
                  <w:marRight w:val="0"/>
                  <w:marTop w:val="0"/>
                  <w:marBottom w:val="0"/>
                  <w:divBdr>
                    <w:top w:val="none" w:sz="0" w:space="0" w:color="auto"/>
                    <w:left w:val="none" w:sz="0" w:space="0" w:color="auto"/>
                    <w:bottom w:val="none" w:sz="0" w:space="0" w:color="auto"/>
                    <w:right w:val="none" w:sz="0" w:space="0" w:color="auto"/>
                  </w:divBdr>
                  <w:divsChild>
                    <w:div w:id="1230920753">
                      <w:marLeft w:val="0"/>
                      <w:marRight w:val="0"/>
                      <w:marTop w:val="0"/>
                      <w:marBottom w:val="0"/>
                      <w:divBdr>
                        <w:top w:val="none" w:sz="0" w:space="0" w:color="auto"/>
                        <w:left w:val="none" w:sz="0" w:space="0" w:color="auto"/>
                        <w:bottom w:val="none" w:sz="0" w:space="0" w:color="auto"/>
                        <w:right w:val="none" w:sz="0" w:space="0" w:color="auto"/>
                      </w:divBdr>
                      <w:divsChild>
                        <w:div w:id="2042241318">
                          <w:marLeft w:val="0"/>
                          <w:marRight w:val="0"/>
                          <w:marTop w:val="0"/>
                          <w:marBottom w:val="0"/>
                          <w:divBdr>
                            <w:top w:val="none" w:sz="0" w:space="0" w:color="auto"/>
                            <w:left w:val="none" w:sz="0" w:space="0" w:color="auto"/>
                            <w:bottom w:val="none" w:sz="0" w:space="0" w:color="auto"/>
                            <w:right w:val="none" w:sz="0" w:space="0" w:color="auto"/>
                          </w:divBdr>
                          <w:divsChild>
                            <w:div w:id="84887270">
                              <w:marLeft w:val="0"/>
                              <w:marRight w:val="0"/>
                              <w:marTop w:val="0"/>
                              <w:marBottom w:val="0"/>
                              <w:divBdr>
                                <w:top w:val="none" w:sz="0" w:space="0" w:color="auto"/>
                                <w:left w:val="none" w:sz="0" w:space="0" w:color="auto"/>
                                <w:bottom w:val="none" w:sz="0" w:space="0" w:color="auto"/>
                                <w:right w:val="none" w:sz="0" w:space="0" w:color="auto"/>
                              </w:divBdr>
                              <w:divsChild>
                                <w:div w:id="522398276">
                                  <w:marLeft w:val="0"/>
                                  <w:marRight w:val="0"/>
                                  <w:marTop w:val="0"/>
                                  <w:marBottom w:val="0"/>
                                  <w:divBdr>
                                    <w:top w:val="none" w:sz="0" w:space="0" w:color="auto"/>
                                    <w:left w:val="none" w:sz="0" w:space="0" w:color="auto"/>
                                    <w:bottom w:val="none" w:sz="0" w:space="0" w:color="auto"/>
                                    <w:right w:val="none" w:sz="0" w:space="0" w:color="auto"/>
                                  </w:divBdr>
                                  <w:divsChild>
                                    <w:div w:id="882983548">
                                      <w:marLeft w:val="0"/>
                                      <w:marRight w:val="0"/>
                                      <w:marTop w:val="0"/>
                                      <w:marBottom w:val="0"/>
                                      <w:divBdr>
                                        <w:top w:val="none" w:sz="0" w:space="0" w:color="auto"/>
                                        <w:left w:val="none" w:sz="0" w:space="0" w:color="auto"/>
                                        <w:bottom w:val="none" w:sz="0" w:space="0" w:color="auto"/>
                                        <w:right w:val="none" w:sz="0" w:space="0" w:color="auto"/>
                                      </w:divBdr>
                                      <w:divsChild>
                                        <w:div w:id="1046834749">
                                          <w:marLeft w:val="0"/>
                                          <w:marRight w:val="0"/>
                                          <w:marTop w:val="0"/>
                                          <w:marBottom w:val="0"/>
                                          <w:divBdr>
                                            <w:top w:val="none" w:sz="0" w:space="0" w:color="auto"/>
                                            <w:left w:val="none" w:sz="0" w:space="0" w:color="auto"/>
                                            <w:bottom w:val="none" w:sz="0" w:space="0" w:color="auto"/>
                                            <w:right w:val="none" w:sz="0" w:space="0" w:color="auto"/>
                                          </w:divBdr>
                                          <w:divsChild>
                                            <w:div w:id="96221753">
                                              <w:marLeft w:val="0"/>
                                              <w:marRight w:val="0"/>
                                              <w:marTop w:val="0"/>
                                              <w:marBottom w:val="0"/>
                                              <w:divBdr>
                                                <w:top w:val="none" w:sz="0" w:space="0" w:color="auto"/>
                                                <w:left w:val="none" w:sz="0" w:space="0" w:color="auto"/>
                                                <w:bottom w:val="none" w:sz="0" w:space="0" w:color="auto"/>
                                                <w:right w:val="none" w:sz="0" w:space="0" w:color="auto"/>
                                              </w:divBdr>
                                              <w:divsChild>
                                                <w:div w:id="1798907239">
                                                  <w:marLeft w:val="15"/>
                                                  <w:marRight w:val="15"/>
                                                  <w:marTop w:val="15"/>
                                                  <w:marBottom w:val="15"/>
                                                  <w:divBdr>
                                                    <w:top w:val="single" w:sz="6" w:space="2" w:color="4D90FE"/>
                                                    <w:left w:val="single" w:sz="6" w:space="2" w:color="4D90FE"/>
                                                    <w:bottom w:val="single" w:sz="6" w:space="2" w:color="4D90FE"/>
                                                    <w:right w:val="single" w:sz="6" w:space="0" w:color="4D90FE"/>
                                                  </w:divBdr>
                                                  <w:divsChild>
                                                    <w:div w:id="1891376269">
                                                      <w:marLeft w:val="0"/>
                                                      <w:marRight w:val="0"/>
                                                      <w:marTop w:val="0"/>
                                                      <w:marBottom w:val="0"/>
                                                      <w:divBdr>
                                                        <w:top w:val="none" w:sz="0" w:space="0" w:color="auto"/>
                                                        <w:left w:val="none" w:sz="0" w:space="0" w:color="auto"/>
                                                        <w:bottom w:val="none" w:sz="0" w:space="0" w:color="auto"/>
                                                        <w:right w:val="none" w:sz="0" w:space="0" w:color="auto"/>
                                                      </w:divBdr>
                                                      <w:divsChild>
                                                        <w:div w:id="105539337">
                                                          <w:marLeft w:val="0"/>
                                                          <w:marRight w:val="0"/>
                                                          <w:marTop w:val="0"/>
                                                          <w:marBottom w:val="0"/>
                                                          <w:divBdr>
                                                            <w:top w:val="none" w:sz="0" w:space="0" w:color="auto"/>
                                                            <w:left w:val="none" w:sz="0" w:space="0" w:color="auto"/>
                                                            <w:bottom w:val="none" w:sz="0" w:space="0" w:color="auto"/>
                                                            <w:right w:val="none" w:sz="0" w:space="0" w:color="auto"/>
                                                          </w:divBdr>
                                                          <w:divsChild>
                                                            <w:div w:id="215704937">
                                                              <w:marLeft w:val="0"/>
                                                              <w:marRight w:val="0"/>
                                                              <w:marTop w:val="0"/>
                                                              <w:marBottom w:val="0"/>
                                                              <w:divBdr>
                                                                <w:top w:val="none" w:sz="0" w:space="0" w:color="auto"/>
                                                                <w:left w:val="none" w:sz="0" w:space="0" w:color="auto"/>
                                                                <w:bottom w:val="none" w:sz="0" w:space="0" w:color="auto"/>
                                                                <w:right w:val="none" w:sz="0" w:space="0" w:color="auto"/>
                                                              </w:divBdr>
                                                              <w:divsChild>
                                                                <w:div w:id="801384815">
                                                                  <w:marLeft w:val="0"/>
                                                                  <w:marRight w:val="0"/>
                                                                  <w:marTop w:val="0"/>
                                                                  <w:marBottom w:val="0"/>
                                                                  <w:divBdr>
                                                                    <w:top w:val="none" w:sz="0" w:space="0" w:color="auto"/>
                                                                    <w:left w:val="none" w:sz="0" w:space="0" w:color="auto"/>
                                                                    <w:bottom w:val="none" w:sz="0" w:space="0" w:color="auto"/>
                                                                    <w:right w:val="none" w:sz="0" w:space="0" w:color="auto"/>
                                                                  </w:divBdr>
                                                                  <w:divsChild>
                                                                    <w:div w:id="1940553671">
                                                                      <w:marLeft w:val="0"/>
                                                                      <w:marRight w:val="0"/>
                                                                      <w:marTop w:val="0"/>
                                                                      <w:marBottom w:val="0"/>
                                                                      <w:divBdr>
                                                                        <w:top w:val="none" w:sz="0" w:space="0" w:color="auto"/>
                                                                        <w:left w:val="none" w:sz="0" w:space="0" w:color="auto"/>
                                                                        <w:bottom w:val="none" w:sz="0" w:space="0" w:color="auto"/>
                                                                        <w:right w:val="none" w:sz="0" w:space="0" w:color="auto"/>
                                                                      </w:divBdr>
                                                                      <w:divsChild>
                                                                        <w:div w:id="536240228">
                                                                          <w:marLeft w:val="0"/>
                                                                          <w:marRight w:val="0"/>
                                                                          <w:marTop w:val="0"/>
                                                                          <w:marBottom w:val="0"/>
                                                                          <w:divBdr>
                                                                            <w:top w:val="none" w:sz="0" w:space="0" w:color="auto"/>
                                                                            <w:left w:val="none" w:sz="0" w:space="0" w:color="auto"/>
                                                                            <w:bottom w:val="none" w:sz="0" w:space="0" w:color="auto"/>
                                                                            <w:right w:val="none" w:sz="0" w:space="0" w:color="auto"/>
                                                                          </w:divBdr>
                                                                          <w:divsChild>
                                                                            <w:div w:id="924531563">
                                                                              <w:marLeft w:val="0"/>
                                                                              <w:marRight w:val="0"/>
                                                                              <w:marTop w:val="0"/>
                                                                              <w:marBottom w:val="0"/>
                                                                              <w:divBdr>
                                                                                <w:top w:val="none" w:sz="0" w:space="0" w:color="auto"/>
                                                                                <w:left w:val="none" w:sz="0" w:space="0" w:color="auto"/>
                                                                                <w:bottom w:val="none" w:sz="0" w:space="0" w:color="auto"/>
                                                                                <w:right w:val="none" w:sz="0" w:space="0" w:color="auto"/>
                                                                              </w:divBdr>
                                                                              <w:divsChild>
                                                                                <w:div w:id="1892308185">
                                                                                  <w:marLeft w:val="0"/>
                                                                                  <w:marRight w:val="0"/>
                                                                                  <w:marTop w:val="0"/>
                                                                                  <w:marBottom w:val="0"/>
                                                                                  <w:divBdr>
                                                                                    <w:top w:val="none" w:sz="0" w:space="0" w:color="auto"/>
                                                                                    <w:left w:val="none" w:sz="0" w:space="0" w:color="auto"/>
                                                                                    <w:bottom w:val="none" w:sz="0" w:space="0" w:color="auto"/>
                                                                                    <w:right w:val="none" w:sz="0" w:space="0" w:color="auto"/>
                                                                                  </w:divBdr>
                                                                                  <w:divsChild>
                                                                                    <w:div w:id="1145467034">
                                                                                      <w:marLeft w:val="0"/>
                                                                                      <w:marRight w:val="0"/>
                                                                                      <w:marTop w:val="0"/>
                                                                                      <w:marBottom w:val="0"/>
                                                                                      <w:divBdr>
                                                                                        <w:top w:val="none" w:sz="0" w:space="0" w:color="auto"/>
                                                                                        <w:left w:val="none" w:sz="0" w:space="0" w:color="auto"/>
                                                                                        <w:bottom w:val="none" w:sz="0" w:space="0" w:color="auto"/>
                                                                                        <w:right w:val="none" w:sz="0" w:space="0" w:color="auto"/>
                                                                                      </w:divBdr>
                                                                                      <w:divsChild>
                                                                                        <w:div w:id="1005325785">
                                                                                          <w:marLeft w:val="0"/>
                                                                                          <w:marRight w:val="60"/>
                                                                                          <w:marTop w:val="0"/>
                                                                                          <w:marBottom w:val="0"/>
                                                                                          <w:divBdr>
                                                                                            <w:top w:val="none" w:sz="0" w:space="0" w:color="auto"/>
                                                                                            <w:left w:val="none" w:sz="0" w:space="0" w:color="auto"/>
                                                                                            <w:bottom w:val="none" w:sz="0" w:space="0" w:color="auto"/>
                                                                                            <w:right w:val="none" w:sz="0" w:space="0" w:color="auto"/>
                                                                                          </w:divBdr>
                                                                                          <w:divsChild>
                                                                                            <w:div w:id="47815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710918">
                                                                                                  <w:marLeft w:val="0"/>
                                                                                                  <w:marRight w:val="0"/>
                                                                                                  <w:marTop w:val="0"/>
                                                                                                  <w:marBottom w:val="0"/>
                                                                                                  <w:divBdr>
                                                                                                    <w:top w:val="none" w:sz="0" w:space="0" w:color="auto"/>
                                                                                                    <w:left w:val="none" w:sz="0" w:space="0" w:color="auto"/>
                                                                                                    <w:bottom w:val="none" w:sz="0" w:space="0" w:color="auto"/>
                                                                                                    <w:right w:val="none" w:sz="0" w:space="0" w:color="auto"/>
                                                                                                  </w:divBdr>
                                                                                                  <w:divsChild>
                                                                                                    <w:div w:id="1991203839">
                                                                                                      <w:marLeft w:val="0"/>
                                                                                                      <w:marRight w:val="0"/>
                                                                                                      <w:marTop w:val="0"/>
                                                                                                      <w:marBottom w:val="0"/>
                                                                                                      <w:divBdr>
                                                                                                        <w:top w:val="none" w:sz="0" w:space="0" w:color="auto"/>
                                                                                                        <w:left w:val="none" w:sz="0" w:space="0" w:color="auto"/>
                                                                                                        <w:bottom w:val="none" w:sz="0" w:space="0" w:color="auto"/>
                                                                                                        <w:right w:val="none" w:sz="0" w:space="0" w:color="auto"/>
                                                                                                      </w:divBdr>
                                                                                                      <w:divsChild>
                                                                                                        <w:div w:id="73862505">
                                                                                                          <w:marLeft w:val="0"/>
                                                                                                          <w:marRight w:val="0"/>
                                                                                                          <w:marTop w:val="0"/>
                                                                                                          <w:marBottom w:val="0"/>
                                                                                                          <w:divBdr>
                                                                                                            <w:top w:val="none" w:sz="0" w:space="0" w:color="auto"/>
                                                                                                            <w:left w:val="none" w:sz="0" w:space="0" w:color="auto"/>
                                                                                                            <w:bottom w:val="none" w:sz="0" w:space="0" w:color="auto"/>
                                                                                                            <w:right w:val="none" w:sz="0" w:space="0" w:color="auto"/>
                                                                                                          </w:divBdr>
                                                                                                          <w:divsChild>
                                                                                                            <w:div w:id="921719594">
                                                                                                              <w:marLeft w:val="0"/>
                                                                                                              <w:marRight w:val="0"/>
                                                                                                              <w:marTop w:val="0"/>
                                                                                                              <w:marBottom w:val="0"/>
                                                                                                              <w:divBdr>
                                                                                                                <w:top w:val="none" w:sz="0" w:space="0" w:color="auto"/>
                                                                                                                <w:left w:val="none" w:sz="0" w:space="0" w:color="auto"/>
                                                                                                                <w:bottom w:val="none" w:sz="0" w:space="0" w:color="auto"/>
                                                                                                                <w:right w:val="none" w:sz="0" w:space="0" w:color="auto"/>
                                                                                                              </w:divBdr>
                                                                                                              <w:divsChild>
                                                                                                                <w:div w:id="2055961106">
                                                                                                                  <w:marLeft w:val="0"/>
                                                                                                                  <w:marRight w:val="0"/>
                                                                                                                  <w:marTop w:val="0"/>
                                                                                                                  <w:marBottom w:val="0"/>
                                                                                                                  <w:divBdr>
                                                                                                                    <w:top w:val="none" w:sz="0" w:space="4" w:color="auto"/>
                                                                                                                    <w:left w:val="none" w:sz="0" w:space="0" w:color="auto"/>
                                                                                                                    <w:bottom w:val="none" w:sz="0" w:space="4" w:color="auto"/>
                                                                                                                    <w:right w:val="none" w:sz="0" w:space="0" w:color="auto"/>
                                                                                                                  </w:divBdr>
                                                                                                                  <w:divsChild>
                                                                                                                    <w:div w:id="203061179">
                                                                                                                      <w:marLeft w:val="0"/>
                                                                                                                      <w:marRight w:val="0"/>
                                                                                                                      <w:marTop w:val="0"/>
                                                                                                                      <w:marBottom w:val="0"/>
                                                                                                                      <w:divBdr>
                                                                                                                        <w:top w:val="none" w:sz="0" w:space="0" w:color="auto"/>
                                                                                                                        <w:left w:val="none" w:sz="0" w:space="0" w:color="auto"/>
                                                                                                                        <w:bottom w:val="none" w:sz="0" w:space="0" w:color="auto"/>
                                                                                                                        <w:right w:val="none" w:sz="0" w:space="0" w:color="auto"/>
                                                                                                                      </w:divBdr>
                                                                                                                      <w:divsChild>
                                                                                                                        <w:div w:id="1696615046">
                                                                                                                          <w:marLeft w:val="225"/>
                                                                                                                          <w:marRight w:val="225"/>
                                                                                                                          <w:marTop w:val="75"/>
                                                                                                                          <w:marBottom w:val="75"/>
                                                                                                                          <w:divBdr>
                                                                                                                            <w:top w:val="none" w:sz="0" w:space="0" w:color="auto"/>
                                                                                                                            <w:left w:val="none" w:sz="0" w:space="0" w:color="auto"/>
                                                                                                                            <w:bottom w:val="none" w:sz="0" w:space="0" w:color="auto"/>
                                                                                                                            <w:right w:val="none" w:sz="0" w:space="0" w:color="auto"/>
                                                                                                                          </w:divBdr>
                                                                                                                          <w:divsChild>
                                                                                                                            <w:div w:id="1844318508">
                                                                                                                              <w:marLeft w:val="0"/>
                                                                                                                              <w:marRight w:val="0"/>
                                                                                                                              <w:marTop w:val="0"/>
                                                                                                                              <w:marBottom w:val="0"/>
                                                                                                                              <w:divBdr>
                                                                                                                                <w:top w:val="single" w:sz="6" w:space="0" w:color="auto"/>
                                                                                                                                <w:left w:val="single" w:sz="6" w:space="0" w:color="auto"/>
                                                                                                                                <w:bottom w:val="single" w:sz="6" w:space="0" w:color="auto"/>
                                                                                                                                <w:right w:val="single" w:sz="6" w:space="0" w:color="auto"/>
                                                                                                                              </w:divBdr>
                                                                                                                              <w:divsChild>
                                                                                                                                <w:div w:id="603461306">
                                                                                                                                  <w:marLeft w:val="0"/>
                                                                                                                                  <w:marRight w:val="0"/>
                                                                                                                                  <w:marTop w:val="0"/>
                                                                                                                                  <w:marBottom w:val="0"/>
                                                                                                                                  <w:divBdr>
                                                                                                                                    <w:top w:val="none" w:sz="0" w:space="0" w:color="auto"/>
                                                                                                                                    <w:left w:val="none" w:sz="0" w:space="0" w:color="auto"/>
                                                                                                                                    <w:bottom w:val="none" w:sz="0" w:space="0" w:color="auto"/>
                                                                                                                                    <w:right w:val="none" w:sz="0" w:space="0" w:color="auto"/>
                                                                                                                                  </w:divBdr>
                                                                                                                                  <w:divsChild>
                                                                                                                                    <w:div w:id="1976833477">
                                                                                                                                      <w:marLeft w:val="0"/>
                                                                                                                                      <w:marRight w:val="0"/>
                                                                                                                                      <w:marTop w:val="0"/>
                                                                                                                                      <w:marBottom w:val="0"/>
                                                                                                                                      <w:divBdr>
                                                                                                                                        <w:top w:val="none" w:sz="0" w:space="0" w:color="auto"/>
                                                                                                                                        <w:left w:val="none" w:sz="0" w:space="0" w:color="auto"/>
                                                                                                                                        <w:bottom w:val="none" w:sz="0" w:space="0" w:color="auto"/>
                                                                                                                                        <w:right w:val="none" w:sz="0" w:space="0" w:color="auto"/>
                                                                                                                                      </w:divBdr>
                                                                                                                                      <w:divsChild>
                                                                                                                                        <w:div w:id="844171898">
                                                                                                                                          <w:marLeft w:val="0"/>
                                                                                                                                          <w:marRight w:val="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281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015-C59A-4609-88A2-B41CC415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RoscoeB@dsfw.pva.org</dc:creator>
  <cp:keywords/>
  <dc:description/>
  <cp:lastModifiedBy>JenniferK@dsfw.pva.org</cp:lastModifiedBy>
  <cp:revision>2</cp:revision>
  <dcterms:created xsi:type="dcterms:W3CDTF">2020-11-19T19:54:00Z</dcterms:created>
  <dcterms:modified xsi:type="dcterms:W3CDTF">2020-11-19T19:54:00Z</dcterms:modified>
</cp:coreProperties>
</file>